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color w:val="6aa84f"/>
        </w:rPr>
      </w:pPr>
      <w:bookmarkStart w:colFirst="0" w:colLast="0" w:name="_fzg8kvggx63" w:id="0"/>
      <w:bookmarkEnd w:id="0"/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color w:val="6aa84f"/>
          <w:rtl w:val="0"/>
        </w:rPr>
        <w:t xml:space="preserve"> “ Víspera de navidad”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Mi momento favorito fue cuando me dieron mi pelota de volleyball también cuando le  aventaron un cuete a mi hermano menor,cuando mi perro le rompió los tacones a mi madre que eran para una boda de el dia siguiente y mi madre le encantaban y mi madre saco al perro al pateo y no lo dejó entrar a la casa por lo que hizo , los regalos que recibí fueron: una pelota de volley ball ,unos tenis,unos muñecos y ropa,lugares que visité fueron:una pista de motocross de unos tíos , una boda y con mi abuela ,comida que probé : almejas , pozole ,menudo,quesadillas de birria ,lasaña y gelatina. mis experiencias fueron :el dengue con gripa ,jugar volley por  dinero ,no comer por dengue ,mirar que le aventaron un cuete a mi hermano menor y ver unos primos desde hace muchos años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1943100" cy="2343150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43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2419350" cy="18954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95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  <w:t xml:space="preserve">Blanca Aurelia Samaniego Lopez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tecnologia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