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850CB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#</w:t>
      </w:r>
      <w:proofErr w:type="spellStart"/>
      <w:r w:rsidRPr="00444408">
        <w:rPr>
          <w:rFonts w:ascii="Arial" w:hAnsi="Arial" w:cs="Arial"/>
        </w:rPr>
        <w:t>include</w:t>
      </w:r>
      <w:proofErr w:type="spellEnd"/>
      <w:r w:rsidRPr="00444408">
        <w:rPr>
          <w:rFonts w:ascii="Arial" w:hAnsi="Arial" w:cs="Arial"/>
        </w:rPr>
        <w:t xml:space="preserve"> &lt; </w:t>
      </w:r>
      <w:proofErr w:type="spellStart"/>
      <w:r w:rsidRPr="00444408">
        <w:rPr>
          <w:rFonts w:ascii="Arial" w:hAnsi="Arial" w:cs="Arial"/>
        </w:rPr>
        <w:t>iostream</w:t>
      </w:r>
      <w:proofErr w:type="spellEnd"/>
      <w:r w:rsidRPr="00444408">
        <w:rPr>
          <w:rFonts w:ascii="Arial" w:hAnsi="Arial" w:cs="Arial"/>
        </w:rPr>
        <w:t xml:space="preserve"> &gt;</w:t>
      </w:r>
    </w:p>
    <w:p w14:paraId="24505D4E" w14:textId="77777777" w:rsidR="00444408" w:rsidRPr="00444408" w:rsidRDefault="00444408" w:rsidP="00444408">
      <w:pPr>
        <w:rPr>
          <w:rFonts w:ascii="Arial" w:hAnsi="Arial" w:cs="Arial"/>
        </w:rPr>
      </w:pPr>
    </w:p>
    <w:p w14:paraId="3A183FD8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 xml:space="preserve">using namespace </w:t>
      </w:r>
      <w:proofErr w:type="spellStart"/>
      <w:r w:rsidRPr="00444408">
        <w:rPr>
          <w:rFonts w:ascii="Arial" w:hAnsi="Arial" w:cs="Arial"/>
        </w:rPr>
        <w:t>std</w:t>
      </w:r>
      <w:proofErr w:type="spellEnd"/>
      <w:r w:rsidRPr="00444408">
        <w:rPr>
          <w:rFonts w:ascii="Arial" w:hAnsi="Arial" w:cs="Arial"/>
        </w:rPr>
        <w:t>;</w:t>
      </w:r>
    </w:p>
    <w:p w14:paraId="4F561863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 xml:space="preserve">int 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 xml:space="preserve"> = 0;</w:t>
      </w:r>
    </w:p>
    <w:p w14:paraId="34F25C6A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 xml:space="preserve">int </w:t>
      </w:r>
      <w:proofErr w:type="spellStart"/>
      <w:r w:rsidRPr="00444408">
        <w:rPr>
          <w:rFonts w:ascii="Arial" w:hAnsi="Arial" w:cs="Arial"/>
        </w:rPr>
        <w:t>value</w:t>
      </w:r>
      <w:proofErr w:type="spellEnd"/>
      <w:r w:rsidRPr="00444408">
        <w:rPr>
          <w:rFonts w:ascii="Arial" w:hAnsi="Arial" w:cs="Arial"/>
        </w:rPr>
        <w:t>;</w:t>
      </w:r>
    </w:p>
    <w:p w14:paraId="50D02F2A" w14:textId="77777777" w:rsidR="00444408" w:rsidRPr="00444408" w:rsidRDefault="00444408" w:rsidP="00444408">
      <w:pPr>
        <w:rPr>
          <w:rFonts w:ascii="Arial" w:hAnsi="Arial" w:cs="Arial"/>
        </w:rPr>
      </w:pPr>
    </w:p>
    <w:p w14:paraId="5DAE443C" w14:textId="77777777" w:rsidR="00444408" w:rsidRPr="00444408" w:rsidRDefault="00444408" w:rsidP="00444408">
      <w:pPr>
        <w:rPr>
          <w:rFonts w:ascii="Arial" w:hAnsi="Arial" w:cs="Arial"/>
        </w:rPr>
      </w:pPr>
    </w:p>
    <w:p w14:paraId="017C93CF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 xml:space="preserve">int main(){ </w:t>
      </w:r>
    </w:p>
    <w:p w14:paraId="233F0FCB" w14:textId="77777777" w:rsidR="00444408" w:rsidRPr="00444408" w:rsidRDefault="00444408" w:rsidP="00444408">
      <w:pPr>
        <w:rPr>
          <w:rFonts w:ascii="Arial" w:hAnsi="Arial" w:cs="Arial"/>
        </w:rPr>
      </w:pP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"Ingrese 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>: \n";</w:t>
      </w:r>
    </w:p>
    <w:p w14:paraId="454D9CF0" w14:textId="77777777" w:rsidR="00444408" w:rsidRPr="00444408" w:rsidRDefault="00444408" w:rsidP="00444408">
      <w:pPr>
        <w:rPr>
          <w:rFonts w:ascii="Arial" w:hAnsi="Arial" w:cs="Arial"/>
        </w:rPr>
      </w:pPr>
      <w:proofErr w:type="spellStart"/>
      <w:r w:rsidRPr="00444408">
        <w:rPr>
          <w:rFonts w:ascii="Arial" w:hAnsi="Arial" w:cs="Arial"/>
        </w:rPr>
        <w:t>cin</w:t>
      </w:r>
      <w:proofErr w:type="spellEnd"/>
      <w:r w:rsidRPr="00444408">
        <w:rPr>
          <w:rFonts w:ascii="Arial" w:hAnsi="Arial" w:cs="Arial"/>
        </w:rPr>
        <w:t xml:space="preserve"> &gt;&gt; 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>;</w:t>
      </w:r>
    </w:p>
    <w:p w14:paraId="4D8A7F63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if (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 xml:space="preserve"> &gt;= 8)</w:t>
      </w:r>
    </w:p>
    <w:p w14:paraId="5545D32D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{</w:t>
      </w:r>
    </w:p>
    <w:p w14:paraId="72C359DC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"Aprobado \n";</w:t>
      </w:r>
    </w:p>
    <w:p w14:paraId="4B5B3812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cin</w:t>
      </w:r>
      <w:proofErr w:type="spellEnd"/>
      <w:r w:rsidRPr="00444408">
        <w:rPr>
          <w:rFonts w:ascii="Arial" w:hAnsi="Arial" w:cs="Arial"/>
        </w:rPr>
        <w:t xml:space="preserve"> &gt;&gt; 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>;</w:t>
      </w:r>
    </w:p>
    <w:p w14:paraId="0582DAA4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round(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 xml:space="preserve"> * 100);</w:t>
      </w:r>
    </w:p>
    <w:p w14:paraId="080A7FBA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}</w:t>
      </w:r>
    </w:p>
    <w:p w14:paraId="15D2B440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else {</w:t>
      </w:r>
    </w:p>
    <w:p w14:paraId="4F59BF22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"Reprobado \n";</w:t>
      </w:r>
    </w:p>
    <w:p w14:paraId="41066AEC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cin</w:t>
      </w:r>
      <w:proofErr w:type="spellEnd"/>
      <w:r w:rsidRPr="00444408">
        <w:rPr>
          <w:rFonts w:ascii="Arial" w:hAnsi="Arial" w:cs="Arial"/>
        </w:rPr>
        <w:t xml:space="preserve"> &gt;&gt; 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>;</w:t>
      </w:r>
    </w:p>
    <w:p w14:paraId="2E40A4F8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 xml:space="preserve">    round(</w:t>
      </w:r>
      <w:proofErr w:type="spellStart"/>
      <w:r w:rsidRPr="00444408">
        <w:rPr>
          <w:rFonts w:ascii="Arial" w:hAnsi="Arial" w:cs="Arial"/>
        </w:rPr>
        <w:t>calificacion</w:t>
      </w:r>
      <w:proofErr w:type="spellEnd"/>
      <w:r w:rsidRPr="00444408">
        <w:rPr>
          <w:rFonts w:ascii="Arial" w:hAnsi="Arial" w:cs="Arial"/>
        </w:rPr>
        <w:t xml:space="preserve"> * 100);</w:t>
      </w:r>
    </w:p>
    <w:p w14:paraId="010591A5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}</w:t>
      </w:r>
    </w:p>
    <w:p w14:paraId="4DB1085C" w14:textId="77777777" w:rsidR="00444408" w:rsidRPr="00444408" w:rsidRDefault="00444408" w:rsidP="00444408">
      <w:pPr>
        <w:rPr>
          <w:rFonts w:ascii="Arial" w:hAnsi="Arial" w:cs="Arial"/>
        </w:rPr>
      </w:pPr>
    </w:p>
    <w:p w14:paraId="1B9A8BB7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switch (</w:t>
      </w:r>
      <w:proofErr w:type="spellStart"/>
      <w:r w:rsidRPr="00444408">
        <w:rPr>
          <w:rFonts w:ascii="Arial" w:hAnsi="Arial" w:cs="Arial"/>
        </w:rPr>
        <w:t>value</w:t>
      </w:r>
      <w:proofErr w:type="spellEnd"/>
      <w:r w:rsidRPr="00444408">
        <w:rPr>
          <w:rFonts w:ascii="Arial" w:hAnsi="Arial" w:cs="Arial"/>
        </w:rPr>
        <w:t>) {</w:t>
      </w:r>
    </w:p>
    <w:p w14:paraId="12EEA5B4" w14:textId="77777777" w:rsidR="00444408" w:rsidRPr="00444408" w:rsidRDefault="00444408" w:rsidP="00444408">
      <w:pPr>
        <w:rPr>
          <w:rFonts w:ascii="Arial" w:hAnsi="Arial" w:cs="Arial"/>
        </w:rPr>
      </w:pPr>
    </w:p>
    <w:p w14:paraId="6857A309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100:</w:t>
      </w:r>
    </w:p>
    <w:p w14:paraId="05167667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"A-Excelente \n";</w:t>
      </w:r>
    </w:p>
    <w:p w14:paraId="49C8F0A2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3CC45EED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lastRenderedPageBreak/>
        <w:t>case 900:</w:t>
      </w:r>
    </w:p>
    <w:p w14:paraId="547A8F66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"A-Excelente \n";</w:t>
      </w:r>
    </w:p>
    <w:p w14:paraId="7CDC2C12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25939D96" w14:textId="77777777" w:rsidR="00444408" w:rsidRPr="00444408" w:rsidRDefault="00444408" w:rsidP="00444408">
      <w:pPr>
        <w:rPr>
          <w:rFonts w:ascii="Arial" w:hAnsi="Arial" w:cs="Arial"/>
        </w:rPr>
      </w:pPr>
    </w:p>
    <w:p w14:paraId="2B113E50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890 :</w:t>
      </w:r>
    </w:p>
    <w:p w14:paraId="4F904D17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"B-Bueno \n";</w:t>
      </w:r>
    </w:p>
    <w:p w14:paraId="6DEA56E0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5213C250" w14:textId="77777777" w:rsidR="00444408" w:rsidRPr="00444408" w:rsidRDefault="00444408" w:rsidP="00444408">
      <w:pPr>
        <w:rPr>
          <w:rFonts w:ascii="Arial" w:hAnsi="Arial" w:cs="Arial"/>
        </w:rPr>
      </w:pPr>
    </w:p>
    <w:p w14:paraId="5B126954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800:</w:t>
      </w:r>
    </w:p>
    <w:p w14:paraId="6C5F956D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"B-Bueno \n";</w:t>
      </w:r>
    </w:p>
    <w:p w14:paraId="29F4759A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22506A4A" w14:textId="77777777" w:rsidR="00444408" w:rsidRPr="00444408" w:rsidRDefault="00444408" w:rsidP="00444408">
      <w:pPr>
        <w:rPr>
          <w:rFonts w:ascii="Arial" w:hAnsi="Arial" w:cs="Arial"/>
        </w:rPr>
      </w:pPr>
    </w:p>
    <w:p w14:paraId="020A6E74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790 :</w:t>
      </w:r>
    </w:p>
    <w:p w14:paraId="653C1C40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"C-Reprobado \n";</w:t>
      </w:r>
    </w:p>
    <w:p w14:paraId="4E14A15D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087F3CAA" w14:textId="77777777" w:rsidR="00444408" w:rsidRPr="00444408" w:rsidRDefault="00444408" w:rsidP="00444408">
      <w:pPr>
        <w:rPr>
          <w:rFonts w:ascii="Arial" w:hAnsi="Arial" w:cs="Arial"/>
        </w:rPr>
      </w:pPr>
    </w:p>
    <w:p w14:paraId="1446EB00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700 :</w:t>
      </w:r>
    </w:p>
    <w:p w14:paraId="7FB21D09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"C-Reprobado \n";</w:t>
      </w:r>
    </w:p>
    <w:p w14:paraId="6F10F1C1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78177351" w14:textId="77777777" w:rsidR="00444408" w:rsidRPr="00444408" w:rsidRDefault="00444408" w:rsidP="00444408">
      <w:pPr>
        <w:rPr>
          <w:rFonts w:ascii="Arial" w:hAnsi="Arial" w:cs="Arial"/>
        </w:rPr>
      </w:pPr>
    </w:p>
    <w:p w14:paraId="36AFF485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690 :</w:t>
      </w:r>
    </w:p>
    <w:p w14:paraId="1744632B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"D-Insuficiente \n";</w:t>
      </w:r>
    </w:p>
    <w:p w14:paraId="359D1BB9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 xml:space="preserve">break; </w:t>
      </w:r>
    </w:p>
    <w:p w14:paraId="673D5D66" w14:textId="77777777" w:rsidR="00444408" w:rsidRPr="00444408" w:rsidRDefault="00444408" w:rsidP="00444408">
      <w:pPr>
        <w:rPr>
          <w:rFonts w:ascii="Arial" w:hAnsi="Arial" w:cs="Arial"/>
        </w:rPr>
      </w:pPr>
    </w:p>
    <w:p w14:paraId="3835000D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600 :</w:t>
      </w:r>
    </w:p>
    <w:p w14:paraId="644FBF13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"D-Insuficiente \n";</w:t>
      </w:r>
    </w:p>
    <w:p w14:paraId="62621943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6870059D" w14:textId="77777777" w:rsidR="00444408" w:rsidRPr="00444408" w:rsidRDefault="00444408" w:rsidP="00444408">
      <w:pPr>
        <w:rPr>
          <w:rFonts w:ascii="Arial" w:hAnsi="Arial" w:cs="Arial"/>
        </w:rPr>
      </w:pPr>
    </w:p>
    <w:p w14:paraId="2C9455EB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590:</w:t>
      </w:r>
    </w:p>
    <w:p w14:paraId="51B0D1D7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"F-Realmente insuficiente \n";</w:t>
      </w:r>
    </w:p>
    <w:p w14:paraId="076F0B29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4A0BE681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case 0:</w:t>
      </w:r>
    </w:p>
    <w:p w14:paraId="4596CF0F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</w:r>
      <w:proofErr w:type="spellStart"/>
      <w:r w:rsidRPr="00444408">
        <w:rPr>
          <w:rFonts w:ascii="Arial" w:hAnsi="Arial" w:cs="Arial"/>
        </w:rPr>
        <w:t>cout</w:t>
      </w:r>
      <w:proofErr w:type="spellEnd"/>
      <w:r w:rsidRPr="00444408">
        <w:rPr>
          <w:rFonts w:ascii="Arial" w:hAnsi="Arial" w:cs="Arial"/>
        </w:rPr>
        <w:t xml:space="preserve"> &lt;&lt; "F-Realmente insuficiente \n";</w:t>
      </w:r>
    </w:p>
    <w:p w14:paraId="45925761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ab/>
        <w:t>break;</w:t>
      </w:r>
    </w:p>
    <w:p w14:paraId="1A2EF16B" w14:textId="77777777" w:rsidR="00444408" w:rsidRPr="00444408" w:rsidRDefault="00444408" w:rsidP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}</w:t>
      </w:r>
    </w:p>
    <w:p w14:paraId="5368B807" w14:textId="15F04CCC" w:rsidR="00444408" w:rsidRPr="00444408" w:rsidRDefault="00444408">
      <w:pPr>
        <w:rPr>
          <w:rFonts w:ascii="Arial" w:hAnsi="Arial" w:cs="Arial"/>
        </w:rPr>
      </w:pPr>
      <w:r w:rsidRPr="00444408">
        <w:rPr>
          <w:rFonts w:ascii="Arial" w:hAnsi="Arial" w:cs="Arial"/>
        </w:rPr>
        <w:t>}</w:t>
      </w:r>
    </w:p>
    <w:sectPr w:rsidR="00444408" w:rsidRPr="00444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C37B1" w14:textId="77777777" w:rsidR="00444408" w:rsidRDefault="00444408" w:rsidP="00444408">
      <w:pPr>
        <w:spacing w:after="0" w:line="240" w:lineRule="auto"/>
      </w:pPr>
      <w:r>
        <w:separator/>
      </w:r>
    </w:p>
  </w:endnote>
  <w:endnote w:type="continuationSeparator" w:id="0">
    <w:p w14:paraId="0E5D1641" w14:textId="77777777" w:rsidR="00444408" w:rsidRDefault="00444408" w:rsidP="0044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3FBBD" w14:textId="77777777" w:rsidR="00444408" w:rsidRDefault="00444408" w:rsidP="00444408">
      <w:pPr>
        <w:spacing w:after="0" w:line="240" w:lineRule="auto"/>
      </w:pPr>
      <w:r>
        <w:separator/>
      </w:r>
    </w:p>
  </w:footnote>
  <w:footnote w:type="continuationSeparator" w:id="0">
    <w:p w14:paraId="7852B188" w14:textId="77777777" w:rsidR="00444408" w:rsidRDefault="00444408" w:rsidP="00444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08"/>
    <w:rsid w:val="00444408"/>
    <w:rsid w:val="00F2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B1ADB"/>
  <w15:chartTrackingRefBased/>
  <w15:docId w15:val="{34AA218A-38A6-1842-88CE-4CA89DB6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4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4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4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4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4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4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44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4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44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4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4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44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44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44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4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44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44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4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408"/>
  </w:style>
  <w:style w:type="paragraph" w:styleId="Piedepgina">
    <w:name w:val="footer"/>
    <w:basedOn w:val="Normal"/>
    <w:link w:val="PiedepginaCar"/>
    <w:uiPriority w:val="99"/>
    <w:unhideWhenUsed/>
    <w:rsid w:val="00444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2</cp:revision>
  <dcterms:created xsi:type="dcterms:W3CDTF">2024-11-04T14:50:00Z</dcterms:created>
  <dcterms:modified xsi:type="dcterms:W3CDTF">2024-11-04T14:50:00Z</dcterms:modified>
</cp:coreProperties>
</file>