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62AF" w14:textId="77777777" w:rsidR="001015A1" w:rsidRPr="001015A1" w:rsidRDefault="001015A1" w:rsidP="001015A1">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1015A1">
        <w:rPr>
          <w:rFonts w:ascii="Times New Roman" w:eastAsia="Times New Roman" w:hAnsi="Times New Roman" w:cs="Times New Roman"/>
          <w:b/>
          <w:bCs/>
          <w:sz w:val="27"/>
          <w:szCs w:val="27"/>
          <w:lang w:eastAsia="es-MX"/>
        </w:rPr>
        <w:t>1810-1821: Guerra de Independencia de México</w:t>
      </w:r>
    </w:p>
    <w:p w14:paraId="4867CBAF"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Inicio del movimiento independentista (1810):</w:t>
      </w:r>
    </w:p>
    <w:p w14:paraId="50FDD902" w14:textId="77777777" w:rsidR="001015A1" w:rsidRPr="001015A1" w:rsidRDefault="001015A1" w:rsidP="001015A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El </w:t>
      </w:r>
      <w:r w:rsidRPr="001015A1">
        <w:rPr>
          <w:rFonts w:ascii="Times New Roman" w:eastAsia="Times New Roman" w:hAnsi="Times New Roman" w:cs="Times New Roman"/>
          <w:b/>
          <w:bCs/>
          <w:sz w:val="24"/>
          <w:szCs w:val="24"/>
          <w:lang w:eastAsia="es-MX"/>
        </w:rPr>
        <w:t>16 de septiembre de 1810</w:t>
      </w:r>
      <w:r w:rsidRPr="001015A1">
        <w:rPr>
          <w:rFonts w:ascii="Times New Roman" w:eastAsia="Times New Roman" w:hAnsi="Times New Roman" w:cs="Times New Roman"/>
          <w:sz w:val="24"/>
          <w:szCs w:val="24"/>
          <w:lang w:eastAsia="es-MX"/>
        </w:rPr>
        <w:t xml:space="preserve">, el sacerdote </w:t>
      </w:r>
      <w:r w:rsidRPr="001015A1">
        <w:rPr>
          <w:rFonts w:ascii="Times New Roman" w:eastAsia="Times New Roman" w:hAnsi="Times New Roman" w:cs="Times New Roman"/>
          <w:b/>
          <w:bCs/>
          <w:sz w:val="24"/>
          <w:szCs w:val="24"/>
          <w:lang w:eastAsia="es-MX"/>
        </w:rPr>
        <w:t>Miguel Hidalgo y Costilla</w:t>
      </w:r>
      <w:r w:rsidRPr="001015A1">
        <w:rPr>
          <w:rFonts w:ascii="Times New Roman" w:eastAsia="Times New Roman" w:hAnsi="Times New Roman" w:cs="Times New Roman"/>
          <w:sz w:val="24"/>
          <w:szCs w:val="24"/>
          <w:lang w:eastAsia="es-MX"/>
        </w:rPr>
        <w:t xml:space="preserve"> dio el famoso </w:t>
      </w:r>
      <w:r w:rsidRPr="001015A1">
        <w:rPr>
          <w:rFonts w:ascii="Times New Roman" w:eastAsia="Times New Roman" w:hAnsi="Times New Roman" w:cs="Times New Roman"/>
          <w:b/>
          <w:bCs/>
          <w:sz w:val="24"/>
          <w:szCs w:val="24"/>
          <w:lang w:eastAsia="es-MX"/>
        </w:rPr>
        <w:t>Grito de Dolores</w:t>
      </w:r>
      <w:r w:rsidRPr="001015A1">
        <w:rPr>
          <w:rFonts w:ascii="Times New Roman" w:eastAsia="Times New Roman" w:hAnsi="Times New Roman" w:cs="Times New Roman"/>
          <w:sz w:val="24"/>
          <w:szCs w:val="24"/>
          <w:lang w:eastAsia="es-MX"/>
        </w:rPr>
        <w:t>, iniciando la rebelión contra el dominio español. Durante más de 11 años, los insurgentes libraron una guerra intermitente contra las fuerzas realistas, quienes defendían la autoridad de la Corona española.</w:t>
      </w:r>
    </w:p>
    <w:p w14:paraId="357AF2CD"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Avance de los insurgentes y resistencia realista:</w:t>
      </w:r>
    </w:p>
    <w:p w14:paraId="48C16A7B" w14:textId="77777777" w:rsidR="001015A1" w:rsidRPr="001015A1" w:rsidRDefault="001015A1" w:rsidP="001015A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Durante estos años, diversos líderes insurgentes como </w:t>
      </w:r>
      <w:r w:rsidRPr="001015A1">
        <w:rPr>
          <w:rFonts w:ascii="Times New Roman" w:eastAsia="Times New Roman" w:hAnsi="Times New Roman" w:cs="Times New Roman"/>
          <w:b/>
          <w:bCs/>
          <w:sz w:val="24"/>
          <w:szCs w:val="24"/>
          <w:lang w:eastAsia="es-MX"/>
        </w:rPr>
        <w:t>José María Morelos</w:t>
      </w:r>
      <w:r w:rsidRPr="001015A1">
        <w:rPr>
          <w:rFonts w:ascii="Times New Roman" w:eastAsia="Times New Roman" w:hAnsi="Times New Roman" w:cs="Times New Roman"/>
          <w:sz w:val="24"/>
          <w:szCs w:val="24"/>
          <w:lang w:eastAsia="es-MX"/>
        </w:rPr>
        <w:t xml:space="preserve">, </w:t>
      </w:r>
      <w:r w:rsidRPr="001015A1">
        <w:rPr>
          <w:rFonts w:ascii="Times New Roman" w:eastAsia="Times New Roman" w:hAnsi="Times New Roman" w:cs="Times New Roman"/>
          <w:b/>
          <w:bCs/>
          <w:sz w:val="24"/>
          <w:szCs w:val="24"/>
          <w:lang w:eastAsia="es-MX"/>
        </w:rPr>
        <w:t>Vicente Guerrero</w:t>
      </w:r>
      <w:r w:rsidRPr="001015A1">
        <w:rPr>
          <w:rFonts w:ascii="Times New Roman" w:eastAsia="Times New Roman" w:hAnsi="Times New Roman" w:cs="Times New Roman"/>
          <w:sz w:val="24"/>
          <w:szCs w:val="24"/>
          <w:lang w:eastAsia="es-MX"/>
        </w:rPr>
        <w:t xml:space="preserve">, y </w:t>
      </w:r>
      <w:r w:rsidRPr="001015A1">
        <w:rPr>
          <w:rFonts w:ascii="Times New Roman" w:eastAsia="Times New Roman" w:hAnsi="Times New Roman" w:cs="Times New Roman"/>
          <w:b/>
          <w:bCs/>
          <w:sz w:val="24"/>
          <w:szCs w:val="24"/>
          <w:lang w:eastAsia="es-MX"/>
        </w:rPr>
        <w:t>Guadalupe Victoria</w:t>
      </w:r>
      <w:r w:rsidRPr="001015A1">
        <w:rPr>
          <w:rFonts w:ascii="Times New Roman" w:eastAsia="Times New Roman" w:hAnsi="Times New Roman" w:cs="Times New Roman"/>
          <w:sz w:val="24"/>
          <w:szCs w:val="24"/>
          <w:lang w:eastAsia="es-MX"/>
        </w:rPr>
        <w:t xml:space="preserve"> lucharon por la independencia, pero sufrieron muchas derrotas. A pesar de eso, lograron mantener viva la lucha.</w:t>
      </w:r>
    </w:p>
    <w:p w14:paraId="3F1EB984" w14:textId="77777777" w:rsidR="001015A1" w:rsidRPr="001015A1" w:rsidRDefault="001015A1" w:rsidP="001015A1">
      <w:pPr>
        <w:spacing w:after="0"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pict w14:anchorId="37503F30">
          <v:rect id="_x0000_i1025" style="width:0;height:1.5pt" o:hralign="center" o:hrstd="t" o:hr="t" fillcolor="#a0a0a0" stroked="f"/>
        </w:pict>
      </w:r>
    </w:p>
    <w:p w14:paraId="18BFC5B6" w14:textId="77777777" w:rsidR="001015A1" w:rsidRPr="001015A1" w:rsidRDefault="001015A1" w:rsidP="001015A1">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1015A1">
        <w:rPr>
          <w:rFonts w:ascii="Times New Roman" w:eastAsia="Times New Roman" w:hAnsi="Times New Roman" w:cs="Times New Roman"/>
          <w:b/>
          <w:bCs/>
          <w:sz w:val="27"/>
          <w:szCs w:val="27"/>
          <w:lang w:eastAsia="es-MX"/>
        </w:rPr>
        <w:t>1821: Firma del Plan de Iguala y Tratados de Córdoba</w:t>
      </w:r>
    </w:p>
    <w:p w14:paraId="101098E8"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Plan de Iguala (24 de febrero de 1821):</w:t>
      </w:r>
    </w:p>
    <w:p w14:paraId="67C6C230" w14:textId="77777777" w:rsidR="001015A1" w:rsidRPr="001015A1" w:rsidRDefault="001015A1" w:rsidP="001015A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El líder realista </w:t>
      </w:r>
      <w:r w:rsidRPr="001015A1">
        <w:rPr>
          <w:rFonts w:ascii="Times New Roman" w:eastAsia="Times New Roman" w:hAnsi="Times New Roman" w:cs="Times New Roman"/>
          <w:b/>
          <w:bCs/>
          <w:sz w:val="24"/>
          <w:szCs w:val="24"/>
          <w:lang w:eastAsia="es-MX"/>
        </w:rPr>
        <w:t>Agustín de Iturbide</w:t>
      </w:r>
      <w:r w:rsidRPr="001015A1">
        <w:rPr>
          <w:rFonts w:ascii="Times New Roman" w:eastAsia="Times New Roman" w:hAnsi="Times New Roman" w:cs="Times New Roman"/>
          <w:sz w:val="24"/>
          <w:szCs w:val="24"/>
          <w:lang w:eastAsia="es-MX"/>
        </w:rPr>
        <w:t xml:space="preserve">, después de unirse a los insurgentes, proclamó el </w:t>
      </w:r>
      <w:r w:rsidRPr="001015A1">
        <w:rPr>
          <w:rFonts w:ascii="Times New Roman" w:eastAsia="Times New Roman" w:hAnsi="Times New Roman" w:cs="Times New Roman"/>
          <w:b/>
          <w:bCs/>
          <w:sz w:val="24"/>
          <w:szCs w:val="24"/>
          <w:lang w:eastAsia="es-MX"/>
        </w:rPr>
        <w:t>Plan de Iguala</w:t>
      </w:r>
      <w:r w:rsidRPr="001015A1">
        <w:rPr>
          <w:rFonts w:ascii="Times New Roman" w:eastAsia="Times New Roman" w:hAnsi="Times New Roman" w:cs="Times New Roman"/>
          <w:sz w:val="24"/>
          <w:szCs w:val="24"/>
          <w:lang w:eastAsia="es-MX"/>
        </w:rPr>
        <w:t>. En este documento se establecían tres garantías:</w:t>
      </w:r>
    </w:p>
    <w:p w14:paraId="4F149755" w14:textId="77777777" w:rsidR="001015A1" w:rsidRPr="001015A1" w:rsidRDefault="001015A1" w:rsidP="001015A1">
      <w:pPr>
        <w:numPr>
          <w:ilvl w:val="1"/>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b/>
          <w:bCs/>
          <w:sz w:val="24"/>
          <w:szCs w:val="24"/>
          <w:lang w:eastAsia="es-MX"/>
        </w:rPr>
        <w:t>Religión</w:t>
      </w:r>
      <w:r w:rsidRPr="001015A1">
        <w:rPr>
          <w:rFonts w:ascii="Times New Roman" w:eastAsia="Times New Roman" w:hAnsi="Times New Roman" w:cs="Times New Roman"/>
          <w:sz w:val="24"/>
          <w:szCs w:val="24"/>
          <w:lang w:eastAsia="es-MX"/>
        </w:rPr>
        <w:t>: México sería un país católico.</w:t>
      </w:r>
    </w:p>
    <w:p w14:paraId="63FE874C" w14:textId="77777777" w:rsidR="001015A1" w:rsidRPr="001015A1" w:rsidRDefault="001015A1" w:rsidP="001015A1">
      <w:pPr>
        <w:numPr>
          <w:ilvl w:val="1"/>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b/>
          <w:bCs/>
          <w:sz w:val="24"/>
          <w:szCs w:val="24"/>
          <w:lang w:eastAsia="es-MX"/>
        </w:rPr>
        <w:t>Independencia</w:t>
      </w:r>
      <w:r w:rsidRPr="001015A1">
        <w:rPr>
          <w:rFonts w:ascii="Times New Roman" w:eastAsia="Times New Roman" w:hAnsi="Times New Roman" w:cs="Times New Roman"/>
          <w:sz w:val="24"/>
          <w:szCs w:val="24"/>
          <w:lang w:eastAsia="es-MX"/>
        </w:rPr>
        <w:t>: México sería un estado soberano e independiente.</w:t>
      </w:r>
    </w:p>
    <w:p w14:paraId="36994C45" w14:textId="77777777" w:rsidR="001015A1" w:rsidRPr="001015A1" w:rsidRDefault="001015A1" w:rsidP="001015A1">
      <w:pPr>
        <w:numPr>
          <w:ilvl w:val="1"/>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b/>
          <w:bCs/>
          <w:sz w:val="24"/>
          <w:szCs w:val="24"/>
          <w:lang w:eastAsia="es-MX"/>
        </w:rPr>
        <w:t>Unión</w:t>
      </w:r>
      <w:r w:rsidRPr="001015A1">
        <w:rPr>
          <w:rFonts w:ascii="Times New Roman" w:eastAsia="Times New Roman" w:hAnsi="Times New Roman" w:cs="Times New Roman"/>
          <w:sz w:val="24"/>
          <w:szCs w:val="24"/>
          <w:lang w:eastAsia="es-MX"/>
        </w:rPr>
        <w:t>: Todos los habitantes, tanto criollos como españoles, serían iguales ante la ley.</w:t>
      </w:r>
    </w:p>
    <w:p w14:paraId="320FCEDB" w14:textId="77777777" w:rsidR="001015A1" w:rsidRPr="001015A1" w:rsidRDefault="001015A1" w:rsidP="001015A1">
      <w:p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Además, el Plan establecía que México sería una </w:t>
      </w:r>
      <w:r w:rsidRPr="001015A1">
        <w:rPr>
          <w:rFonts w:ascii="Times New Roman" w:eastAsia="Times New Roman" w:hAnsi="Times New Roman" w:cs="Times New Roman"/>
          <w:b/>
          <w:bCs/>
          <w:sz w:val="24"/>
          <w:szCs w:val="24"/>
          <w:lang w:eastAsia="es-MX"/>
        </w:rPr>
        <w:t>monarquía constitucional</w:t>
      </w:r>
      <w:r w:rsidRPr="001015A1">
        <w:rPr>
          <w:rFonts w:ascii="Times New Roman" w:eastAsia="Times New Roman" w:hAnsi="Times New Roman" w:cs="Times New Roman"/>
          <w:sz w:val="24"/>
          <w:szCs w:val="24"/>
          <w:lang w:eastAsia="es-MX"/>
        </w:rPr>
        <w:t xml:space="preserve"> y que el trono sería ofrecido a un miembro de la familia real española, o, en su defecto, a algún otro príncipe europeo.</w:t>
      </w:r>
    </w:p>
    <w:p w14:paraId="237F6E98"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Tratados de Córdoba (24 de agosto de 1821):</w:t>
      </w:r>
    </w:p>
    <w:p w14:paraId="6AC2782F" w14:textId="77777777" w:rsidR="001015A1" w:rsidRPr="001015A1" w:rsidRDefault="001015A1" w:rsidP="001015A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En estos tratados, firmados en la ciudad de Córdoba (Veracruz) por </w:t>
      </w:r>
      <w:r w:rsidRPr="001015A1">
        <w:rPr>
          <w:rFonts w:ascii="Times New Roman" w:eastAsia="Times New Roman" w:hAnsi="Times New Roman" w:cs="Times New Roman"/>
          <w:b/>
          <w:bCs/>
          <w:sz w:val="24"/>
          <w:szCs w:val="24"/>
          <w:lang w:eastAsia="es-MX"/>
        </w:rPr>
        <w:t>Agustín de Iturbide</w:t>
      </w:r>
      <w:r w:rsidRPr="001015A1">
        <w:rPr>
          <w:rFonts w:ascii="Times New Roman" w:eastAsia="Times New Roman" w:hAnsi="Times New Roman" w:cs="Times New Roman"/>
          <w:sz w:val="24"/>
          <w:szCs w:val="24"/>
          <w:lang w:eastAsia="es-MX"/>
        </w:rPr>
        <w:t xml:space="preserve"> y el último virrey español, </w:t>
      </w:r>
      <w:r w:rsidRPr="001015A1">
        <w:rPr>
          <w:rFonts w:ascii="Times New Roman" w:eastAsia="Times New Roman" w:hAnsi="Times New Roman" w:cs="Times New Roman"/>
          <w:b/>
          <w:bCs/>
          <w:sz w:val="24"/>
          <w:szCs w:val="24"/>
          <w:lang w:eastAsia="es-MX"/>
        </w:rPr>
        <w:t>Juan O'Donojú</w:t>
      </w:r>
      <w:r w:rsidRPr="001015A1">
        <w:rPr>
          <w:rFonts w:ascii="Times New Roman" w:eastAsia="Times New Roman" w:hAnsi="Times New Roman" w:cs="Times New Roman"/>
          <w:sz w:val="24"/>
          <w:szCs w:val="24"/>
          <w:lang w:eastAsia="es-MX"/>
        </w:rPr>
        <w:t>, se reconoció formalmente la independencia de México bajo los términos del Plan de Iguala. Estos tratados marcaron el fin del dominio colonial español en México.</w:t>
      </w:r>
    </w:p>
    <w:p w14:paraId="4189A167" w14:textId="77777777" w:rsidR="001015A1" w:rsidRPr="001015A1" w:rsidRDefault="001015A1" w:rsidP="001015A1">
      <w:pPr>
        <w:spacing w:after="0"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pict w14:anchorId="1C94DCD2">
          <v:rect id="_x0000_i1026" style="width:0;height:1.5pt" o:hralign="center" o:hrstd="t" o:hr="t" fillcolor="#a0a0a0" stroked="f"/>
        </w:pict>
      </w:r>
    </w:p>
    <w:p w14:paraId="5801CFB2" w14:textId="77777777" w:rsidR="001015A1" w:rsidRPr="001015A1" w:rsidRDefault="001015A1" w:rsidP="001015A1">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1015A1">
        <w:rPr>
          <w:rFonts w:ascii="Times New Roman" w:eastAsia="Times New Roman" w:hAnsi="Times New Roman" w:cs="Times New Roman"/>
          <w:b/>
          <w:bCs/>
          <w:sz w:val="27"/>
          <w:szCs w:val="27"/>
          <w:lang w:eastAsia="es-MX"/>
        </w:rPr>
        <w:t>1822: Coronación de Iturbide</w:t>
      </w:r>
    </w:p>
    <w:p w14:paraId="5889D35A"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Presión para coronar a Iturbide:</w:t>
      </w:r>
    </w:p>
    <w:p w14:paraId="3A7E0EEB" w14:textId="77777777" w:rsidR="001015A1" w:rsidRPr="001015A1" w:rsidRDefault="001015A1" w:rsidP="001015A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lastRenderedPageBreak/>
        <w:t>A pesar de que el Plan de Iguala proponía una monarquía dirigida por un príncipe europeo, las tensiones entre facciones mexicanas aumentaron. Los seguidores de Iturbide, conocido por haber sido un líder militar crucial en la independencia, presionaron para que él mismo fuera coronado como emperador.</w:t>
      </w:r>
    </w:p>
    <w:p w14:paraId="110F2471" w14:textId="77777777" w:rsidR="001015A1" w:rsidRPr="001015A1" w:rsidRDefault="001015A1" w:rsidP="001015A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b/>
          <w:bCs/>
          <w:sz w:val="24"/>
          <w:szCs w:val="24"/>
          <w:lang w:eastAsia="es-MX"/>
        </w:rPr>
        <w:t>El 18 de mayo de 1822</w:t>
      </w:r>
      <w:r w:rsidRPr="001015A1">
        <w:rPr>
          <w:rFonts w:ascii="Times New Roman" w:eastAsia="Times New Roman" w:hAnsi="Times New Roman" w:cs="Times New Roman"/>
          <w:sz w:val="24"/>
          <w:szCs w:val="24"/>
          <w:lang w:eastAsia="es-MX"/>
        </w:rPr>
        <w:t xml:space="preserve">, un grupo de soldados se manifestó en favor de Iturbide, exigiendo que fuera nombrado emperador. La presión creció, y el </w:t>
      </w:r>
      <w:r w:rsidRPr="001015A1">
        <w:rPr>
          <w:rFonts w:ascii="Times New Roman" w:eastAsia="Times New Roman" w:hAnsi="Times New Roman" w:cs="Times New Roman"/>
          <w:b/>
          <w:bCs/>
          <w:sz w:val="24"/>
          <w:szCs w:val="24"/>
          <w:lang w:eastAsia="es-MX"/>
        </w:rPr>
        <w:t>21 de mayo</w:t>
      </w:r>
      <w:r w:rsidRPr="001015A1">
        <w:rPr>
          <w:rFonts w:ascii="Times New Roman" w:eastAsia="Times New Roman" w:hAnsi="Times New Roman" w:cs="Times New Roman"/>
          <w:sz w:val="24"/>
          <w:szCs w:val="24"/>
          <w:lang w:eastAsia="es-MX"/>
        </w:rPr>
        <w:t xml:space="preserve">, el </w:t>
      </w:r>
      <w:r w:rsidRPr="001015A1">
        <w:rPr>
          <w:rFonts w:ascii="Times New Roman" w:eastAsia="Times New Roman" w:hAnsi="Times New Roman" w:cs="Times New Roman"/>
          <w:b/>
          <w:bCs/>
          <w:sz w:val="24"/>
          <w:szCs w:val="24"/>
          <w:lang w:eastAsia="es-MX"/>
        </w:rPr>
        <w:t>Congreso Constituyente</w:t>
      </w:r>
      <w:r w:rsidRPr="001015A1">
        <w:rPr>
          <w:rFonts w:ascii="Times New Roman" w:eastAsia="Times New Roman" w:hAnsi="Times New Roman" w:cs="Times New Roman"/>
          <w:sz w:val="24"/>
          <w:szCs w:val="24"/>
          <w:lang w:eastAsia="es-MX"/>
        </w:rPr>
        <w:t xml:space="preserve"> aprobó su coronación.</w:t>
      </w:r>
    </w:p>
    <w:p w14:paraId="0CF5B914"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Coronación de Agustín I (21 de julio de 1822):</w:t>
      </w:r>
    </w:p>
    <w:p w14:paraId="49C9E651" w14:textId="77777777" w:rsidR="001015A1" w:rsidRPr="001015A1" w:rsidRDefault="001015A1" w:rsidP="001015A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El </w:t>
      </w:r>
      <w:r w:rsidRPr="001015A1">
        <w:rPr>
          <w:rFonts w:ascii="Times New Roman" w:eastAsia="Times New Roman" w:hAnsi="Times New Roman" w:cs="Times New Roman"/>
          <w:b/>
          <w:bCs/>
          <w:sz w:val="24"/>
          <w:szCs w:val="24"/>
          <w:lang w:eastAsia="es-MX"/>
        </w:rPr>
        <w:t>21 de julio de 1822</w:t>
      </w:r>
      <w:r w:rsidRPr="001015A1">
        <w:rPr>
          <w:rFonts w:ascii="Times New Roman" w:eastAsia="Times New Roman" w:hAnsi="Times New Roman" w:cs="Times New Roman"/>
          <w:sz w:val="24"/>
          <w:szCs w:val="24"/>
          <w:lang w:eastAsia="es-MX"/>
        </w:rPr>
        <w:t xml:space="preserve">, Iturbide fue oficialmente coronado como </w:t>
      </w:r>
      <w:r w:rsidRPr="001015A1">
        <w:rPr>
          <w:rFonts w:ascii="Times New Roman" w:eastAsia="Times New Roman" w:hAnsi="Times New Roman" w:cs="Times New Roman"/>
          <w:b/>
          <w:bCs/>
          <w:sz w:val="24"/>
          <w:szCs w:val="24"/>
          <w:lang w:eastAsia="es-MX"/>
        </w:rPr>
        <w:t>Agustín I</w:t>
      </w:r>
      <w:r w:rsidRPr="001015A1">
        <w:rPr>
          <w:rFonts w:ascii="Times New Roman" w:eastAsia="Times New Roman" w:hAnsi="Times New Roman" w:cs="Times New Roman"/>
          <w:sz w:val="24"/>
          <w:szCs w:val="24"/>
          <w:lang w:eastAsia="es-MX"/>
        </w:rPr>
        <w:t>, emperador de México, en una ceremonia solemne en la Catedral Metropolitana de la Ciudad de México. El Primer Imperio Mexicano comenzaba formalmente bajo un régimen monárquico.</w:t>
      </w:r>
    </w:p>
    <w:p w14:paraId="61959827" w14:textId="77777777" w:rsidR="001015A1" w:rsidRPr="001015A1" w:rsidRDefault="001015A1" w:rsidP="001015A1">
      <w:pPr>
        <w:spacing w:after="0"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pict w14:anchorId="15E8299A">
          <v:rect id="_x0000_i1027" style="width:0;height:1.5pt" o:hralign="center" o:hrstd="t" o:hr="t" fillcolor="#a0a0a0" stroked="f"/>
        </w:pict>
      </w:r>
    </w:p>
    <w:p w14:paraId="42FAEB22" w14:textId="77777777" w:rsidR="001015A1" w:rsidRPr="001015A1" w:rsidRDefault="001015A1" w:rsidP="001015A1">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1015A1">
        <w:rPr>
          <w:rFonts w:ascii="Times New Roman" w:eastAsia="Times New Roman" w:hAnsi="Times New Roman" w:cs="Times New Roman"/>
          <w:b/>
          <w:bCs/>
          <w:sz w:val="27"/>
          <w:szCs w:val="27"/>
          <w:lang w:eastAsia="es-MX"/>
        </w:rPr>
        <w:t>1823: Caída del Imperio</w:t>
      </w:r>
    </w:p>
    <w:p w14:paraId="2F1B3E76"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Descontento político y económico:</w:t>
      </w:r>
    </w:p>
    <w:p w14:paraId="4337F6CE" w14:textId="77777777" w:rsidR="001015A1" w:rsidRPr="001015A1" w:rsidRDefault="001015A1" w:rsidP="001015A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El gobierno imperial pronto comenzó a enfrentar problemas. El </w:t>
      </w:r>
      <w:r w:rsidRPr="001015A1">
        <w:rPr>
          <w:rFonts w:ascii="Times New Roman" w:eastAsia="Times New Roman" w:hAnsi="Times New Roman" w:cs="Times New Roman"/>
          <w:b/>
          <w:bCs/>
          <w:sz w:val="24"/>
          <w:szCs w:val="24"/>
          <w:lang w:eastAsia="es-MX"/>
        </w:rPr>
        <w:t>Congreso Constituyente</w:t>
      </w:r>
      <w:r w:rsidRPr="001015A1">
        <w:rPr>
          <w:rFonts w:ascii="Times New Roman" w:eastAsia="Times New Roman" w:hAnsi="Times New Roman" w:cs="Times New Roman"/>
          <w:sz w:val="24"/>
          <w:szCs w:val="24"/>
          <w:lang w:eastAsia="es-MX"/>
        </w:rPr>
        <w:t>, que había apoyado inicialmente a Iturbide, comenzó a tener roces con el emperador por la falta de reformas y el centralismo del poder. Además, la economía del joven país estaba en crisis debido a los años de guerra, lo que empeoró el descontento social.</w:t>
      </w:r>
    </w:p>
    <w:p w14:paraId="550410AE"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Levantamiento de Santa Anna y Plan de Casa Mata (1823):</w:t>
      </w:r>
    </w:p>
    <w:p w14:paraId="1800C6DE" w14:textId="77777777" w:rsidR="001015A1" w:rsidRPr="001015A1" w:rsidRDefault="001015A1" w:rsidP="001015A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En febrero de 1823, </w:t>
      </w:r>
      <w:r w:rsidRPr="001015A1">
        <w:rPr>
          <w:rFonts w:ascii="Times New Roman" w:eastAsia="Times New Roman" w:hAnsi="Times New Roman" w:cs="Times New Roman"/>
          <w:b/>
          <w:bCs/>
          <w:sz w:val="24"/>
          <w:szCs w:val="24"/>
          <w:lang w:eastAsia="es-MX"/>
        </w:rPr>
        <w:t>Antonio López de Santa Anna</w:t>
      </w:r>
      <w:r w:rsidRPr="001015A1">
        <w:rPr>
          <w:rFonts w:ascii="Times New Roman" w:eastAsia="Times New Roman" w:hAnsi="Times New Roman" w:cs="Times New Roman"/>
          <w:sz w:val="24"/>
          <w:szCs w:val="24"/>
          <w:lang w:eastAsia="es-MX"/>
        </w:rPr>
        <w:t xml:space="preserve">, junto con otros generales y líderes políticos como </w:t>
      </w:r>
      <w:r w:rsidRPr="001015A1">
        <w:rPr>
          <w:rFonts w:ascii="Times New Roman" w:eastAsia="Times New Roman" w:hAnsi="Times New Roman" w:cs="Times New Roman"/>
          <w:b/>
          <w:bCs/>
          <w:sz w:val="24"/>
          <w:szCs w:val="24"/>
          <w:lang w:eastAsia="es-MX"/>
        </w:rPr>
        <w:t>Guadalupe Victoria</w:t>
      </w:r>
      <w:r w:rsidRPr="001015A1">
        <w:rPr>
          <w:rFonts w:ascii="Times New Roman" w:eastAsia="Times New Roman" w:hAnsi="Times New Roman" w:cs="Times New Roman"/>
          <w:sz w:val="24"/>
          <w:szCs w:val="24"/>
          <w:lang w:eastAsia="es-MX"/>
        </w:rPr>
        <w:t xml:space="preserve">, proclamó el </w:t>
      </w:r>
      <w:r w:rsidRPr="001015A1">
        <w:rPr>
          <w:rFonts w:ascii="Times New Roman" w:eastAsia="Times New Roman" w:hAnsi="Times New Roman" w:cs="Times New Roman"/>
          <w:b/>
          <w:bCs/>
          <w:sz w:val="24"/>
          <w:szCs w:val="24"/>
          <w:lang w:eastAsia="es-MX"/>
        </w:rPr>
        <w:t>Plan de Casa Mata</w:t>
      </w:r>
      <w:r w:rsidRPr="001015A1">
        <w:rPr>
          <w:rFonts w:ascii="Times New Roman" w:eastAsia="Times New Roman" w:hAnsi="Times New Roman" w:cs="Times New Roman"/>
          <w:sz w:val="24"/>
          <w:szCs w:val="24"/>
          <w:lang w:eastAsia="es-MX"/>
        </w:rPr>
        <w:t>, que tenía como objetivo destituir a Iturbide y restablecer el Congreso para crear una república.</w:t>
      </w:r>
    </w:p>
    <w:p w14:paraId="70D9FC73" w14:textId="77777777" w:rsidR="001015A1" w:rsidRPr="001015A1" w:rsidRDefault="001015A1" w:rsidP="001015A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El movimiento ganó rápidamente adeptos, y las fuerzas imperiales comenzaron a colapsar ante la falta de apoyo.</w:t>
      </w:r>
    </w:p>
    <w:p w14:paraId="75B6C4C1"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t>Abdicación de Iturbide (19 de marzo de 1823):</w:t>
      </w:r>
    </w:p>
    <w:p w14:paraId="7FA71F6A" w14:textId="77777777" w:rsidR="001015A1" w:rsidRPr="001015A1" w:rsidRDefault="001015A1" w:rsidP="001015A1">
      <w:pPr>
        <w:numPr>
          <w:ilvl w:val="0"/>
          <w:numId w:val="9"/>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Ante la creciente presión política y militar, el emperador Agustín I decidió abdicar el </w:t>
      </w:r>
      <w:r w:rsidRPr="001015A1">
        <w:rPr>
          <w:rFonts w:ascii="Times New Roman" w:eastAsia="Times New Roman" w:hAnsi="Times New Roman" w:cs="Times New Roman"/>
          <w:b/>
          <w:bCs/>
          <w:sz w:val="24"/>
          <w:szCs w:val="24"/>
          <w:lang w:eastAsia="es-MX"/>
        </w:rPr>
        <w:t>19 de marzo de 1823</w:t>
      </w:r>
      <w:r w:rsidRPr="001015A1">
        <w:rPr>
          <w:rFonts w:ascii="Times New Roman" w:eastAsia="Times New Roman" w:hAnsi="Times New Roman" w:cs="Times New Roman"/>
          <w:sz w:val="24"/>
          <w:szCs w:val="24"/>
          <w:lang w:eastAsia="es-MX"/>
        </w:rPr>
        <w:t>. Poco después, fue exiliado a Europa por las nuevas autoridades republicanas, poniendo fin a su corto reinado.</w:t>
      </w:r>
    </w:p>
    <w:p w14:paraId="496D16B9" w14:textId="77777777" w:rsidR="001015A1" w:rsidRPr="001015A1" w:rsidRDefault="001015A1" w:rsidP="001015A1">
      <w:pPr>
        <w:spacing w:after="0"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pict w14:anchorId="0690AD19">
          <v:rect id="_x0000_i1028" style="width:0;height:1.5pt" o:hralign="center" o:hrstd="t" o:hr="t" fillcolor="#a0a0a0" stroked="f"/>
        </w:pict>
      </w:r>
    </w:p>
    <w:p w14:paraId="790DA2BA" w14:textId="77777777" w:rsidR="001015A1" w:rsidRPr="001015A1" w:rsidRDefault="001015A1" w:rsidP="001015A1">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1015A1">
        <w:rPr>
          <w:rFonts w:ascii="Times New Roman" w:eastAsia="Times New Roman" w:hAnsi="Times New Roman" w:cs="Times New Roman"/>
          <w:b/>
          <w:bCs/>
          <w:sz w:val="27"/>
          <w:szCs w:val="27"/>
          <w:lang w:eastAsia="es-MX"/>
        </w:rPr>
        <w:t>1824: Fin definitivo y muerte de Iturbide</w:t>
      </w:r>
    </w:p>
    <w:p w14:paraId="1B28AC83" w14:textId="77777777" w:rsidR="001015A1" w:rsidRPr="001015A1" w:rsidRDefault="001015A1" w:rsidP="001015A1">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1015A1">
        <w:rPr>
          <w:rFonts w:ascii="Times New Roman" w:eastAsia="Times New Roman" w:hAnsi="Times New Roman" w:cs="Times New Roman"/>
          <w:b/>
          <w:bCs/>
          <w:sz w:val="24"/>
          <w:szCs w:val="24"/>
          <w:lang w:eastAsia="es-MX"/>
        </w:rPr>
        <w:lastRenderedPageBreak/>
        <w:t>Regreso y ejecución de Iturbide (1824):</w:t>
      </w:r>
    </w:p>
    <w:p w14:paraId="026EE9A5" w14:textId="77777777" w:rsidR="001015A1" w:rsidRPr="001015A1" w:rsidRDefault="001015A1" w:rsidP="001015A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A pesar de haber sido exiliado en 1823, Iturbide regresó a México en julio de 1824, convencido de que aún podría desempeñar un papel en la política nacional. Sin embargo, fue arrestado inmediatamente tras su llegada a Tamaulipas, ya que el Congreso había declarado que su retorno sería considerado como traición.</w:t>
      </w:r>
    </w:p>
    <w:p w14:paraId="7406206D" w14:textId="77777777" w:rsidR="001015A1" w:rsidRPr="001015A1" w:rsidRDefault="001015A1" w:rsidP="001015A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El </w:t>
      </w:r>
      <w:r w:rsidRPr="001015A1">
        <w:rPr>
          <w:rFonts w:ascii="Times New Roman" w:eastAsia="Times New Roman" w:hAnsi="Times New Roman" w:cs="Times New Roman"/>
          <w:b/>
          <w:bCs/>
          <w:sz w:val="24"/>
          <w:szCs w:val="24"/>
          <w:lang w:eastAsia="es-MX"/>
        </w:rPr>
        <w:t>19 de julio de 1824</w:t>
      </w:r>
      <w:r w:rsidRPr="001015A1">
        <w:rPr>
          <w:rFonts w:ascii="Times New Roman" w:eastAsia="Times New Roman" w:hAnsi="Times New Roman" w:cs="Times New Roman"/>
          <w:sz w:val="24"/>
          <w:szCs w:val="24"/>
          <w:lang w:eastAsia="es-MX"/>
        </w:rPr>
        <w:t>, Iturbide fue ejecutado en el estado de Tamaulipas, poniendo fin de manera definitiva a cualquier aspiración monárquica en México.</w:t>
      </w:r>
    </w:p>
    <w:p w14:paraId="2A16EC5D" w14:textId="77777777" w:rsidR="001015A1" w:rsidRPr="001015A1" w:rsidRDefault="001015A1" w:rsidP="001015A1">
      <w:pPr>
        <w:spacing w:after="0"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pict w14:anchorId="774D5BBD">
          <v:rect id="_x0000_i1029" style="width:0;height:1.5pt" o:hralign="center" o:hrstd="t" o:hr="t" fillcolor="#a0a0a0" stroked="f"/>
        </w:pict>
      </w:r>
    </w:p>
    <w:p w14:paraId="4C767271" w14:textId="77777777" w:rsidR="001015A1" w:rsidRPr="001015A1" w:rsidRDefault="001015A1" w:rsidP="001015A1">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1015A1">
        <w:rPr>
          <w:rFonts w:ascii="Times New Roman" w:eastAsia="Times New Roman" w:hAnsi="Times New Roman" w:cs="Times New Roman"/>
          <w:b/>
          <w:bCs/>
          <w:sz w:val="27"/>
          <w:szCs w:val="27"/>
          <w:lang w:eastAsia="es-MX"/>
        </w:rPr>
        <w:t>Consecuencias: Creación de la Primera República Federal (1824)</w:t>
      </w:r>
    </w:p>
    <w:p w14:paraId="77113DE7" w14:textId="77777777" w:rsidR="001015A1" w:rsidRPr="001015A1" w:rsidRDefault="001015A1" w:rsidP="001015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 xml:space="preserve">Tras la caída del Primer Imperio, se inició el proceso para establecer un nuevo sistema de gobierno. El </w:t>
      </w:r>
      <w:r w:rsidRPr="001015A1">
        <w:rPr>
          <w:rFonts w:ascii="Times New Roman" w:eastAsia="Times New Roman" w:hAnsi="Times New Roman" w:cs="Times New Roman"/>
          <w:b/>
          <w:bCs/>
          <w:sz w:val="24"/>
          <w:szCs w:val="24"/>
          <w:lang w:eastAsia="es-MX"/>
        </w:rPr>
        <w:t>4 de octubre de 1824</w:t>
      </w:r>
      <w:r w:rsidRPr="001015A1">
        <w:rPr>
          <w:rFonts w:ascii="Times New Roman" w:eastAsia="Times New Roman" w:hAnsi="Times New Roman" w:cs="Times New Roman"/>
          <w:sz w:val="24"/>
          <w:szCs w:val="24"/>
          <w:lang w:eastAsia="es-MX"/>
        </w:rPr>
        <w:t xml:space="preserve">, se promulgó la </w:t>
      </w:r>
      <w:r w:rsidRPr="001015A1">
        <w:rPr>
          <w:rFonts w:ascii="Times New Roman" w:eastAsia="Times New Roman" w:hAnsi="Times New Roman" w:cs="Times New Roman"/>
          <w:b/>
          <w:bCs/>
          <w:sz w:val="24"/>
          <w:szCs w:val="24"/>
          <w:lang w:eastAsia="es-MX"/>
        </w:rPr>
        <w:t>Constitución de 1824</w:t>
      </w:r>
      <w:r w:rsidRPr="001015A1">
        <w:rPr>
          <w:rFonts w:ascii="Times New Roman" w:eastAsia="Times New Roman" w:hAnsi="Times New Roman" w:cs="Times New Roman"/>
          <w:sz w:val="24"/>
          <w:szCs w:val="24"/>
          <w:lang w:eastAsia="es-MX"/>
        </w:rPr>
        <w:t xml:space="preserve">, que creó la </w:t>
      </w:r>
      <w:r w:rsidRPr="001015A1">
        <w:rPr>
          <w:rFonts w:ascii="Times New Roman" w:eastAsia="Times New Roman" w:hAnsi="Times New Roman" w:cs="Times New Roman"/>
          <w:b/>
          <w:bCs/>
          <w:sz w:val="24"/>
          <w:szCs w:val="24"/>
          <w:lang w:eastAsia="es-MX"/>
        </w:rPr>
        <w:t>Primera República Federal de México</w:t>
      </w:r>
      <w:r w:rsidRPr="001015A1">
        <w:rPr>
          <w:rFonts w:ascii="Times New Roman" w:eastAsia="Times New Roman" w:hAnsi="Times New Roman" w:cs="Times New Roman"/>
          <w:sz w:val="24"/>
          <w:szCs w:val="24"/>
          <w:lang w:eastAsia="es-MX"/>
        </w:rPr>
        <w:t>, inspirada en el modelo de Estados Unidos.</w:t>
      </w:r>
    </w:p>
    <w:p w14:paraId="6B80B37D" w14:textId="77777777" w:rsidR="001015A1" w:rsidRPr="001015A1" w:rsidRDefault="001015A1" w:rsidP="001015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MX"/>
        </w:rPr>
      </w:pPr>
      <w:r w:rsidRPr="001015A1">
        <w:rPr>
          <w:rFonts w:ascii="Times New Roman" w:eastAsia="Times New Roman" w:hAnsi="Times New Roman" w:cs="Times New Roman"/>
          <w:sz w:val="24"/>
          <w:szCs w:val="24"/>
          <w:lang w:eastAsia="es-MX"/>
        </w:rPr>
        <w:t>Con la constitución, México adoptó un sistema de gobierno republicano, con poderes ejecutivos, legislativos y judiciales separados. Este sistema, sin embargo, enfrentaría numerosos desafíos políticos y militares en los años posteriores.</w:t>
      </w:r>
    </w:p>
    <w:p w14:paraId="70E89BCE" w14:textId="77777777" w:rsidR="001015A1" w:rsidRDefault="001015A1"/>
    <w:sectPr w:rsidR="001015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B4"/>
    <w:multiLevelType w:val="multilevel"/>
    <w:tmpl w:val="EDDC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7454"/>
    <w:multiLevelType w:val="multilevel"/>
    <w:tmpl w:val="F4840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770"/>
    <w:multiLevelType w:val="multilevel"/>
    <w:tmpl w:val="BB80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A4699"/>
    <w:multiLevelType w:val="multilevel"/>
    <w:tmpl w:val="297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5762C"/>
    <w:multiLevelType w:val="multilevel"/>
    <w:tmpl w:val="9BF4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F54DD"/>
    <w:multiLevelType w:val="multilevel"/>
    <w:tmpl w:val="E072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30196"/>
    <w:multiLevelType w:val="multilevel"/>
    <w:tmpl w:val="FDB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A6C33"/>
    <w:multiLevelType w:val="multilevel"/>
    <w:tmpl w:val="76A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B5DBA"/>
    <w:multiLevelType w:val="multilevel"/>
    <w:tmpl w:val="D826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D018F"/>
    <w:multiLevelType w:val="multilevel"/>
    <w:tmpl w:val="F7E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7573A"/>
    <w:multiLevelType w:val="multilevel"/>
    <w:tmpl w:val="03A0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
  </w:num>
  <w:num w:numId="4">
    <w:abstractNumId w:val="8"/>
  </w:num>
  <w:num w:numId="5">
    <w:abstractNumId w:val="7"/>
  </w:num>
  <w:num w:numId="6">
    <w:abstractNumId w:val="4"/>
  </w:num>
  <w:num w:numId="7">
    <w:abstractNumId w:val="5"/>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A1"/>
    <w:rsid w:val="00101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16C4"/>
  <w15:chartTrackingRefBased/>
  <w15:docId w15:val="{44D5586D-0AC8-4210-95C8-EBB054A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015A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015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015A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015A1"/>
    <w:rPr>
      <w:rFonts w:ascii="Times New Roman" w:eastAsia="Times New Roman" w:hAnsi="Times New Roman" w:cs="Times New Roman"/>
      <w:b/>
      <w:bCs/>
      <w:sz w:val="24"/>
      <w:szCs w:val="24"/>
      <w:lang w:eastAsia="es-MX"/>
    </w:rPr>
  </w:style>
  <w:style w:type="character" w:styleId="Textoennegrita">
    <w:name w:val="Strong"/>
    <w:basedOn w:val="Fuentedeprrafopredeter"/>
    <w:uiPriority w:val="22"/>
    <w:qFormat/>
    <w:rsid w:val="001015A1"/>
    <w:rPr>
      <w:b/>
      <w:bCs/>
    </w:rPr>
  </w:style>
  <w:style w:type="paragraph" w:styleId="NormalWeb">
    <w:name w:val="Normal (Web)"/>
    <w:basedOn w:val="Normal"/>
    <w:uiPriority w:val="99"/>
    <w:semiHidden/>
    <w:unhideWhenUsed/>
    <w:rsid w:val="001015A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722</Words>
  <Characters>3974</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castro</dc:creator>
  <cp:keywords/>
  <dc:description/>
  <cp:lastModifiedBy>erika castro</cp:lastModifiedBy>
  <cp:revision>1</cp:revision>
  <dcterms:created xsi:type="dcterms:W3CDTF">2024-09-24T23:53:00Z</dcterms:created>
  <dcterms:modified xsi:type="dcterms:W3CDTF">2024-09-25T00:00:00Z</dcterms:modified>
</cp:coreProperties>
</file>