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8"/>
          <w:szCs w:val="28"/>
          <w:lang w:val="es-MX"/>
        </w:rPr>
      </w:pPr>
      <w:r>
        <w:rPr>
          <w:rFonts w:hint="default" w:ascii="Arial" w:hAnsi="Arial" w:cs="Arial"/>
          <w:b/>
          <w:bCs/>
          <w:sz w:val="28"/>
          <w:szCs w:val="28"/>
          <w:lang w:val="es-MX"/>
        </w:rPr>
        <w:t>RESUMEN VÍDEO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Zonas</w:t>
      </w:r>
      <w:r>
        <w:rPr>
          <w:rFonts w:hint="default" w:ascii="Arial" w:hAnsi="Arial" w:cs="Arial"/>
          <w:sz w:val="24"/>
          <w:szCs w:val="24"/>
        </w:rPr>
        <w:t>: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Los 6 jugadores de cada equipo están divididos en 2 zonas. Hay 3 jugadores en la fila del frente, entre la línea de 3 metros y la red.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Esta es la zona de ataque y bloqueo, también hay tres jugadores en la fila de atrás entre la línea de 3 metros y la línea de fondo.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Esta es la zona de recepción del servicio y de defensa.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Posiciones</w:t>
      </w:r>
      <w:r>
        <w:rPr>
          <w:rFonts w:hint="default" w:ascii="Arial" w:hAnsi="Arial" w:cs="Arial"/>
          <w:sz w:val="24"/>
          <w:szCs w:val="24"/>
        </w:rPr>
        <w:t>: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Las posiciones están numeradas del 1 al 6 empezando por el jugador a la derecha en la fila de atrás hasta el jugador en el centro en la misma fila de atrás.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El jugador a la derecha en la fila del frente está en la posición 2. 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El jugador del centro está en la posición 3 y el jugador a la izquierda en la posición 4.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El jugador a la izquierda en la fila de atrás esta en la posición 5. 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El jugador en el centro en la posición 6 y el jugador a la derecha en la posición 1.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Cuando un equipo gana el servicio los jugadores rotan un lugar en la dirección de las agujas del reloj. El jugador 2 se mueve a la posición 1 y será el próximo en sacar. 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Si los jugadores no rotan adecuadamente serán sancionados con una falta. 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  <w:lang w:val="es-MX"/>
        </w:rPr>
      </w:pPr>
      <w:r>
        <w:rPr>
          <w:rFonts w:hint="default" w:ascii="Arial" w:hAnsi="Arial" w:cs="Arial"/>
          <w:b/>
          <w:bCs/>
          <w:sz w:val="24"/>
          <w:szCs w:val="24"/>
        </w:rPr>
        <w:t>Roles</w:t>
      </w:r>
      <w:r>
        <w:rPr>
          <w:rFonts w:hint="default" w:ascii="Arial" w:hAnsi="Arial" w:cs="Arial"/>
          <w:sz w:val="24"/>
          <w:szCs w:val="24"/>
          <w:lang w:val="es-MX"/>
        </w:rPr>
        <w:t>: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Los jugadores de la fila del frente son los únicos a los que se les permite el bloque. El segundo toque lo hace normalmente el colocador. 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El colocador es el enlace entre la recepción y el ataque y le pasa el balón al atacante. El atacante finaliza el punto con un remate que normalmente es el tercer toque del equipo.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Los jugadores en la fila de atrás reciben el servicio y se defienden de los ataques de los oponentes pasando el balón al colocador. Una posición es la del líbero, el cual utiliza un color diferente de camiseta y coordina la defensa. El líbero no realiza ni los saques ni el bloqueo.</w:t>
      </w:r>
    </w:p>
    <w:p>
      <w:r>
        <w:rPr>
          <w:rFonts w:hint="default" w:ascii="Arial" w:hAnsi="Arial" w:cs="Arial"/>
          <w:sz w:val="24"/>
          <w:szCs w:val="24"/>
        </w:rPr>
        <w:t xml:space="preserve">Para atacar, los otros jugadores de la fila de atrás necesitan usar el impulso y saltar desde su zona.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s-MX"/>
      </w:rPr>
    </w:pPr>
    <w:r>
      <w:rPr>
        <w:rFonts w:hint="default"/>
        <w:lang w:val="es-MX"/>
      </w:rPr>
      <w:t xml:space="preserve">Luna García                                                                                                                      </w:t>
    </w:r>
    <w:bookmarkStart w:id="0" w:name="_GoBack"/>
    <w:bookmarkEnd w:id="0"/>
    <w:r>
      <w:rPr>
        <w:rFonts w:hint="default"/>
        <w:lang w:val="es-MX"/>
      </w:rPr>
      <w:t>Tercero de preparatoria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20AAC"/>
    <w:rsid w:val="2B32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2024-05-08T03:06:00Z</dcterms:created>
  <dc:creator>Miroslava</dc:creator>
  <cp:lastModifiedBy>Moon Luna</cp:lastModifiedBy>
  <dcterms:modified xsi:type="dcterms:W3CDTF">2024-05-08T03:08:00Z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2058-12.2.0.16909</vt:lpwstr>
  </property>
  <property fmtid="{D5CDD505-2E9C-101B-9397-08002B2CF9AE}" pid="3" name="ICV">
    <vt:lpwstr>DDB988D9F0074ABF8D72F2B7912A9FC6_11</vt:lpwstr>
  </property>
</Properties>
</file>