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517A7427" w:rsidR="00C10BD0" w:rsidRDefault="00045F91">
      <w:r w:rsidRPr="00045F91">
        <w:rPr>
          <w:noProof/>
        </w:rPr>
        <w:drawing>
          <wp:anchor distT="0" distB="0" distL="114300" distR="114300" simplePos="0" relativeHeight="251661312" behindDoc="0" locked="0" layoutInCell="1" allowOverlap="1" wp14:anchorId="0CB67DD5" wp14:editId="4199A7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1490" cy="1356360"/>
            <wp:effectExtent l="0" t="0" r="0" b="0"/>
            <wp:wrapSquare wrapText="bothSides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AE687F5D-460D-D49E-A36C-EBB85D09E1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AE687F5D-460D-D49E-A36C-EBB85D09E1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4" t="16349" r="3261" b="13080"/>
                    <a:stretch/>
                  </pic:blipFill>
                  <pic:spPr bwMode="auto">
                    <a:xfrm>
                      <a:off x="0" y="0"/>
                      <a:ext cx="1767607" cy="136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12A6EFB9" w:rsidR="00C10BD0" w:rsidRDefault="00C10BD0"/>
    <w:p w14:paraId="4159E24C" w14:textId="690C4A4E" w:rsidR="00C10BD0" w:rsidRDefault="00C10BD0"/>
    <w:p w14:paraId="4159E24D" w14:textId="4F34FBB0" w:rsidR="00C10BD0" w:rsidRDefault="00C10BD0"/>
    <w:p w14:paraId="4159E24E" w14:textId="3EA86C00" w:rsidR="00C10BD0" w:rsidRDefault="00636611">
      <w:r>
        <w:rPr>
          <w:noProof/>
        </w:rPr>
        <w:drawing>
          <wp:anchor distT="0" distB="0" distL="114300" distR="114300" simplePos="0" relativeHeight="251662336" behindDoc="0" locked="0" layoutInCell="1" allowOverlap="1" wp14:anchorId="782A0E30" wp14:editId="45689CF0">
            <wp:simplePos x="0" y="0"/>
            <wp:positionH relativeFrom="margin">
              <wp:align>center</wp:align>
            </wp:positionH>
            <wp:positionV relativeFrom="margin">
              <wp:posOffset>1402080</wp:posOffset>
            </wp:positionV>
            <wp:extent cx="2028825" cy="1668780"/>
            <wp:effectExtent l="0" t="0" r="9525" b="0"/>
            <wp:wrapSquare wrapText="bothSides"/>
            <wp:docPr id="17161197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19744" name="Imagen 171611974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97" r="14215"/>
                    <a:stretch/>
                  </pic:blipFill>
                  <pic:spPr bwMode="auto">
                    <a:xfrm>
                      <a:off x="0" y="0"/>
                      <a:ext cx="2028825" cy="166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F" w14:textId="356713BB" w:rsidR="00C10BD0" w:rsidRDefault="00C10BD0"/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27245EFE" w:rsidR="00C10BD0" w:rsidRPr="0043041A" w:rsidRDefault="00636611" w:rsidP="00C10BD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FPAG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21E8DF7A" w:rsidR="00A1054C" w:rsidRPr="00636611" w:rsidRDefault="00A1054C" w:rsidP="00A1054C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636611">
        <w:rPr>
          <w:rFonts w:ascii="Arial" w:hAnsi="Arial" w:cs="Arial"/>
          <w:b/>
          <w:sz w:val="24"/>
        </w:rPr>
        <w:t xml:space="preserve"> </w:t>
      </w:r>
      <w:r w:rsidR="00636611" w:rsidRPr="00636611">
        <w:rPr>
          <w:rFonts w:ascii="Arial" w:hAnsi="Arial" w:cs="Arial"/>
          <w:bCs/>
          <w:sz w:val="24"/>
        </w:rPr>
        <w:t xml:space="preserve">Roberto Alejandro López Jiménez </w:t>
      </w:r>
    </w:p>
    <w:p w14:paraId="4159E25F" w14:textId="1ED747BF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="00636611" w:rsidRPr="00636611">
        <w:rPr>
          <w:rFonts w:ascii="Arial" w:hAnsi="Arial" w:cs="Arial"/>
          <w:bCs/>
          <w:sz w:val="24"/>
        </w:rPr>
        <w:t>María Romina Flores Peña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0F4F9A59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EC704A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60109FC5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RESUMEN............................................................................................................</w:t>
      </w:r>
      <w:r w:rsidR="00921E1A">
        <w:rPr>
          <w:b/>
        </w:rPr>
        <w:t>3</w:t>
      </w:r>
    </w:p>
    <w:p w14:paraId="4159E26C" w14:textId="76584823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</w:t>
      </w:r>
      <w:r w:rsidR="00921E1A">
        <w:rPr>
          <w:b/>
        </w:rPr>
        <w:t>3</w:t>
      </w:r>
    </w:p>
    <w:p w14:paraId="4159E26D" w14:textId="325A0B0B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</w:t>
      </w:r>
      <w:r w:rsidR="00921E1A">
        <w:rPr>
          <w:b/>
        </w:rPr>
        <w:t>3</w:t>
      </w:r>
    </w:p>
    <w:p w14:paraId="4159E26E" w14:textId="70011C44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</w:t>
      </w:r>
      <w:r w:rsidR="00921E1A">
        <w:rPr>
          <w:b/>
        </w:rPr>
        <w:t>3</w:t>
      </w:r>
    </w:p>
    <w:p w14:paraId="4159E26F" w14:textId="2A4D5AEE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</w:t>
      </w:r>
      <w:r w:rsidR="00921E1A">
        <w:rPr>
          <w:b/>
        </w:rPr>
        <w:t>4</w:t>
      </w:r>
    </w:p>
    <w:p w14:paraId="4159E270" w14:textId="6C7A0E50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</w:t>
      </w:r>
      <w:r w:rsidR="00921E1A">
        <w:rPr>
          <w:b/>
        </w:rPr>
        <w:t>4</w:t>
      </w:r>
    </w:p>
    <w:p w14:paraId="4159E271" w14:textId="29F1B1A5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</w:t>
      </w:r>
      <w:r w:rsidR="00921E1A">
        <w:rPr>
          <w:b/>
        </w:rPr>
        <w:t>4</w:t>
      </w:r>
    </w:p>
    <w:p w14:paraId="4159E272" w14:textId="67EA78E9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</w:t>
      </w:r>
      <w:r w:rsidR="00921E1A">
        <w:rPr>
          <w:b/>
        </w:rPr>
        <w:t>.4</w:t>
      </w:r>
    </w:p>
    <w:p w14:paraId="4159E273" w14:textId="14E9BFFF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</w:t>
      </w:r>
      <w:r w:rsidR="00921E1A">
        <w:rPr>
          <w:b/>
        </w:rPr>
        <w:t>5</w:t>
      </w:r>
    </w:p>
    <w:p w14:paraId="4159E274" w14:textId="433011D8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</w:t>
      </w:r>
      <w:r w:rsidR="00921E1A">
        <w:rPr>
          <w:b/>
        </w:rPr>
        <w:t>5</w:t>
      </w:r>
    </w:p>
    <w:p w14:paraId="4159E275" w14:textId="1E9328B1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</w:t>
      </w:r>
      <w:r w:rsidR="00921E1A">
        <w:rPr>
          <w:b/>
        </w:rPr>
        <w:t>5</w:t>
      </w:r>
    </w:p>
    <w:p w14:paraId="4159E276" w14:textId="49B3584D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</w:t>
      </w:r>
      <w:r w:rsidR="00921E1A">
        <w:rPr>
          <w:b/>
        </w:rPr>
        <w:t>5</w:t>
      </w:r>
    </w:p>
    <w:p w14:paraId="4159E278" w14:textId="77777777" w:rsidR="00C10BD0" w:rsidRDefault="00C10BD0" w:rsidP="00C10BD0">
      <w:pPr>
        <w:jc w:val="center"/>
        <w:rPr>
          <w:rFonts w:ascii="Arial" w:hAnsi="Arial" w:cs="Arial"/>
          <w:b/>
          <w:sz w:val="24"/>
          <w:szCs w:val="24"/>
        </w:rPr>
      </w:pPr>
    </w:p>
    <w:p w14:paraId="7E4E7A12" w14:textId="77777777" w:rsidR="00921E1A" w:rsidRPr="00C10BD0" w:rsidRDefault="00921E1A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E" w14:textId="77777777" w:rsidR="005E7805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</w:p>
    <w:p w14:paraId="3F71A38C" w14:textId="77777777" w:rsidR="00636611" w:rsidRDefault="00636611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84329B">
          <w:headerReference w:type="default" r:id="rId10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lastRenderedPageBreak/>
        <w:t>II. RESUMEN</w:t>
      </w:r>
    </w:p>
    <w:p w14:paraId="4159E28E" w14:textId="77777777" w:rsidR="00E16C03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9D2C644" w14:textId="77777777" w:rsidR="00636611" w:rsidRDefault="00636611" w:rsidP="00636611">
      <w:pPr>
        <w:spacing w:before="96" w:after="96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Este proyecto </w:t>
      </w:r>
      <w:r>
        <w:rPr>
          <w:rFonts w:ascii="Arial" w:eastAsia="Arial" w:hAnsi="Arial" w:cs="Arial"/>
          <w:color w:val="000000"/>
          <w:sz w:val="24"/>
          <w:szCs w:val="24"/>
        </w:rPr>
        <w:t>trata de realizar</w:t>
      </w:r>
      <w:r>
        <w:rPr>
          <w:rFonts w:ascii="Arial" w:eastAsia="Arial" w:hAnsi="Arial" w:cs="Arial"/>
          <w:sz w:val="24"/>
          <w:szCs w:val="24"/>
        </w:rPr>
        <w:t xml:space="preserve"> un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reciclador de aguas grises para la reutilización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aguas </w:t>
      </w:r>
      <w:r>
        <w:rPr>
          <w:rFonts w:ascii="Arial" w:eastAsia="Arial" w:hAnsi="Arial" w:cs="Arial"/>
          <w:color w:val="000000"/>
          <w:sz w:val="24"/>
          <w:szCs w:val="24"/>
        </w:rPr>
        <w:t>doméstica</w:t>
      </w:r>
      <w:r>
        <w:rPr>
          <w:rFonts w:ascii="Arial" w:eastAsia="Arial" w:hAnsi="Arial" w:cs="Arial"/>
          <w:color w:val="000000"/>
          <w:sz w:val="24"/>
          <w:szCs w:val="24"/>
        </w:rPr>
        <w:t>s (provenientes de lavadoras, aires acondicionados, etc.). Utilizando un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filtro que </w:t>
      </w:r>
      <w:r>
        <w:rPr>
          <w:rFonts w:ascii="Arial" w:eastAsia="Arial" w:hAnsi="Arial" w:cs="Arial"/>
          <w:sz w:val="24"/>
          <w:szCs w:val="24"/>
        </w:rPr>
        <w:t>limpi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 potabilice estas aguas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para </w:t>
      </w:r>
      <w:r>
        <w:rPr>
          <w:rFonts w:ascii="Arial" w:eastAsia="Arial" w:hAnsi="Arial" w:cs="Arial"/>
          <w:sz w:val="24"/>
          <w:szCs w:val="24"/>
        </w:rPr>
        <w:t xml:space="preserve">ser reutilizadas en los hogares.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 uso </w:t>
      </w:r>
      <w:r>
        <w:rPr>
          <w:rFonts w:ascii="Arial" w:eastAsia="Arial" w:hAnsi="Arial" w:cs="Arial"/>
          <w:sz w:val="24"/>
          <w:szCs w:val="24"/>
        </w:rPr>
        <w:t xml:space="preserve">también </w:t>
      </w:r>
      <w:r>
        <w:rPr>
          <w:rFonts w:ascii="Arial" w:eastAsia="Arial" w:hAnsi="Arial" w:cs="Arial"/>
          <w:sz w:val="24"/>
          <w:szCs w:val="24"/>
        </w:rPr>
        <w:t>busca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apoyar a la economía de los ciudadanos disminuyendo el consumo de este servicio, pagando poco por él</w:t>
      </w:r>
      <w:r>
        <w:rPr>
          <w:rFonts w:ascii="Arial" w:eastAsia="Arial" w:hAnsi="Arial" w:cs="Arial"/>
          <w:sz w:val="24"/>
          <w:szCs w:val="24"/>
        </w:rPr>
        <w:t xml:space="preserve"> y así reciclar y reducir la creciente contaminación en el mundo</w:t>
      </w:r>
      <w:r>
        <w:rPr>
          <w:rFonts w:ascii="Arial" w:eastAsia="Arial" w:hAnsi="Arial" w:cs="Arial"/>
          <w:sz w:val="24"/>
          <w:szCs w:val="24"/>
        </w:rPr>
        <w:t>.</w:t>
      </w:r>
    </w:p>
    <w:p w14:paraId="7F3EE917" w14:textId="68807EDB" w:rsidR="00636611" w:rsidRDefault="00636611" w:rsidP="00636611">
      <w:pPr>
        <w:spacing w:before="96" w:after="96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Actualmente </w:t>
      </w:r>
      <w:r>
        <w:rPr>
          <w:rFonts w:ascii="Arial" w:eastAsia="Arial" w:hAnsi="Arial" w:cs="Arial"/>
          <w:sz w:val="24"/>
          <w:szCs w:val="24"/>
        </w:rPr>
        <w:t xml:space="preserve">en </w:t>
      </w:r>
      <w:r>
        <w:rPr>
          <w:rFonts w:ascii="Arial" w:eastAsia="Arial" w:hAnsi="Arial" w:cs="Arial"/>
          <w:sz w:val="24"/>
          <w:szCs w:val="24"/>
        </w:rPr>
        <w:t>México</w:t>
      </w:r>
      <w:r>
        <w:rPr>
          <w:rFonts w:ascii="Arial" w:eastAsia="Arial" w:hAnsi="Arial" w:cs="Arial"/>
          <w:sz w:val="24"/>
          <w:szCs w:val="24"/>
        </w:rPr>
        <w:t xml:space="preserve"> se gastan 307 litro al </w:t>
      </w:r>
      <w:r>
        <w:rPr>
          <w:rFonts w:ascii="Arial" w:eastAsia="Arial" w:hAnsi="Arial" w:cs="Arial"/>
          <w:sz w:val="24"/>
          <w:szCs w:val="24"/>
        </w:rPr>
        <w:t>día, además de que no toda la población tiene la fortuna de contar con agua potables, por lo tanto, no utilizan aguas</w:t>
      </w:r>
      <w:r>
        <w:rPr>
          <w:rFonts w:ascii="Arial" w:eastAsia="Arial" w:hAnsi="Arial" w:cs="Arial"/>
          <w:sz w:val="24"/>
          <w:szCs w:val="24"/>
        </w:rPr>
        <w:t xml:space="preserve"> seguras causa</w:t>
      </w:r>
      <w:r>
        <w:rPr>
          <w:rFonts w:ascii="Arial" w:eastAsia="Arial" w:hAnsi="Arial" w:cs="Arial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 xml:space="preserve"> enfermedades.</w:t>
      </w:r>
    </w:p>
    <w:p w14:paraId="4C4EDCA9" w14:textId="77777777" w:rsidR="00636611" w:rsidRPr="0084329B" w:rsidRDefault="00636611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662B5CB" w14:textId="7AB8E38E" w:rsidR="00636611" w:rsidRPr="003E0A7A" w:rsidRDefault="003E0A7A" w:rsidP="003E0A7A">
      <w:pPr>
        <w:spacing w:before="96" w:after="96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636611" w:rsidRPr="003E0A7A">
        <w:rPr>
          <w:rFonts w:ascii="Arial" w:hAnsi="Arial" w:cs="Arial"/>
          <w:bCs/>
          <w:sz w:val="24"/>
          <w:szCs w:val="24"/>
        </w:rPr>
        <w:t>En el</w:t>
      </w:r>
      <w:r w:rsidR="00636611" w:rsidRPr="003E0A7A">
        <w:rPr>
          <w:rFonts w:ascii="Arial" w:hAnsi="Arial" w:cs="Arial"/>
          <w:b/>
          <w:sz w:val="24"/>
          <w:szCs w:val="24"/>
        </w:rPr>
        <w:t xml:space="preserve"> </w:t>
      </w:r>
      <w:r w:rsidR="00636611" w:rsidRPr="003E0A7A">
        <w:rPr>
          <w:rFonts w:ascii="Arial" w:eastAsia="Arial" w:hAnsi="Arial" w:cs="Arial"/>
          <w:b/>
          <w:bCs/>
          <w:color w:val="000000"/>
          <w:sz w:val="24"/>
          <w:szCs w:val="24"/>
        </w:rPr>
        <w:t>2012</w:t>
      </w:r>
      <w:r w:rsidR="00636611" w:rsidRPr="003E0A7A">
        <w:rPr>
          <w:rFonts w:ascii="Arial" w:eastAsia="Arial" w:hAnsi="Arial" w:cs="Arial"/>
          <w:color w:val="000000"/>
          <w:sz w:val="24"/>
          <w:szCs w:val="24"/>
        </w:rPr>
        <w:t>,</w:t>
      </w:r>
      <w:r w:rsidR="00636611" w:rsidRPr="003E0A7A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r w:rsidR="00636611" w:rsidRPr="003E0A7A">
        <w:rPr>
          <w:rFonts w:ascii="Arial" w:eastAsia="Arial" w:hAnsi="Arial" w:cs="Arial"/>
          <w:color w:val="000000"/>
          <w:sz w:val="24"/>
          <w:szCs w:val="24"/>
        </w:rPr>
        <w:t xml:space="preserve">Universidad Autónoma del Estado de México Toluca, </w:t>
      </w:r>
      <w:r w:rsidR="00366F41" w:rsidRPr="003E0A7A">
        <w:rPr>
          <w:rFonts w:ascii="Arial" w:eastAsia="Arial" w:hAnsi="Arial" w:cs="Arial"/>
          <w:color w:val="000000"/>
          <w:sz w:val="24"/>
          <w:szCs w:val="24"/>
        </w:rPr>
        <w:t>realizaron un p</w:t>
      </w:r>
      <w:r w:rsidR="00636611" w:rsidRPr="003E0A7A">
        <w:rPr>
          <w:rFonts w:ascii="Arial" w:eastAsia="Arial" w:hAnsi="Arial" w:cs="Arial"/>
          <w:color w:val="000000"/>
          <w:sz w:val="24"/>
          <w:szCs w:val="24"/>
        </w:rPr>
        <w:t>royecto que buscó dar tratamiento de aguas domésticas para posterior</w:t>
      </w:r>
      <w:r w:rsidR="00366F41" w:rsidRPr="003E0A7A">
        <w:rPr>
          <w:rFonts w:ascii="Arial" w:eastAsia="Arial" w:hAnsi="Arial" w:cs="Arial"/>
          <w:color w:val="000000"/>
          <w:sz w:val="24"/>
          <w:szCs w:val="24"/>
        </w:rPr>
        <w:t>mente utilizarla en huertas</w:t>
      </w:r>
      <w:r w:rsidR="00636611" w:rsidRPr="003E0A7A">
        <w:rPr>
          <w:rFonts w:ascii="Arial" w:eastAsia="Arial" w:hAnsi="Arial" w:cs="Arial"/>
          <w:color w:val="000000"/>
          <w:sz w:val="24"/>
          <w:szCs w:val="24"/>
        </w:rPr>
        <w:t xml:space="preserve"> caseras a través de un sistema de riego a base de goteo tomando</w:t>
      </w:r>
      <w:r w:rsidR="00366F41" w:rsidRPr="003E0A7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36611" w:rsidRPr="003E0A7A">
        <w:rPr>
          <w:rFonts w:ascii="Arial" w:eastAsia="Arial" w:hAnsi="Arial" w:cs="Arial"/>
          <w:color w:val="000000"/>
          <w:sz w:val="24"/>
          <w:szCs w:val="24"/>
        </w:rPr>
        <w:t>en cuenta la normatividad vigente aplicable a aguas de uso doméstico</w:t>
      </w:r>
      <w:r w:rsidR="00366F41" w:rsidRPr="003E0A7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96BA1D3" w14:textId="1A34AF36" w:rsidR="00366F41" w:rsidRDefault="003E0A7A" w:rsidP="00366F41">
      <w:pPr>
        <w:spacing w:before="96" w:after="9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En </w:t>
      </w:r>
      <w:r w:rsidR="00366F41" w:rsidRPr="003E0A7A">
        <w:rPr>
          <w:rFonts w:ascii="Arial" w:eastAsia="Arial" w:hAnsi="Arial" w:cs="Arial"/>
          <w:b/>
          <w:bCs/>
          <w:color w:val="000000"/>
          <w:sz w:val="24"/>
          <w:szCs w:val="24"/>
        </w:rPr>
        <w:t>2018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r w:rsidR="00366F41">
        <w:rPr>
          <w:rFonts w:ascii="Arial" w:eastAsia="Arial" w:hAnsi="Arial" w:cs="Arial"/>
          <w:color w:val="000000"/>
          <w:sz w:val="24"/>
          <w:szCs w:val="24"/>
        </w:rPr>
        <w:t>Colegio de Nivel Medio Superior, ENMS Centro Histórico de León,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realizaron un p</w:t>
      </w:r>
      <w:r w:rsidR="00366F41">
        <w:rPr>
          <w:rFonts w:ascii="Arial" w:eastAsia="Arial" w:hAnsi="Arial" w:cs="Arial"/>
          <w:color w:val="000000"/>
          <w:sz w:val="24"/>
          <w:szCs w:val="24"/>
        </w:rPr>
        <w:t>royecto que trata aguas residuales en asentamientos humanos dispersos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con una técnica llamada SUTRANE para las viviendas </w:t>
      </w:r>
      <w:r w:rsidR="00366F41">
        <w:rPr>
          <w:rFonts w:ascii="Arial" w:eastAsia="Arial" w:hAnsi="Arial" w:cs="Arial"/>
          <w:color w:val="000000"/>
          <w:sz w:val="24"/>
          <w:szCs w:val="24"/>
        </w:rPr>
        <w:t>aledañas a la Laguna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de San Miguel </w:t>
      </w:r>
      <w:proofErr w:type="spellStart"/>
      <w:r w:rsidR="00366F41">
        <w:rPr>
          <w:rFonts w:ascii="Arial" w:eastAsia="Arial" w:hAnsi="Arial" w:cs="Arial"/>
          <w:color w:val="000000"/>
          <w:sz w:val="24"/>
          <w:szCs w:val="24"/>
        </w:rPr>
        <w:t>Almaya</w:t>
      </w:r>
      <w:proofErr w:type="spellEnd"/>
      <w:r w:rsidR="00366F41">
        <w:rPr>
          <w:rFonts w:ascii="Arial" w:eastAsia="Arial" w:hAnsi="Arial" w:cs="Arial"/>
          <w:color w:val="000000"/>
          <w:sz w:val="24"/>
          <w:szCs w:val="24"/>
        </w:rPr>
        <w:t>, México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23E50863" w14:textId="1389B6C9" w:rsidR="00636611" w:rsidRDefault="003E0A7A" w:rsidP="00636611">
      <w:pPr>
        <w:spacing w:before="96" w:after="9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En </w:t>
      </w:r>
      <w:r w:rsidR="00366F41" w:rsidRPr="003E0A7A">
        <w:rPr>
          <w:rFonts w:ascii="Arial" w:eastAsia="Arial" w:hAnsi="Arial" w:cs="Arial"/>
          <w:b/>
          <w:bCs/>
          <w:color w:val="000000"/>
          <w:sz w:val="24"/>
          <w:szCs w:val="24"/>
        </w:rPr>
        <w:t>2017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r w:rsidR="00366F41">
        <w:rPr>
          <w:rFonts w:ascii="Arial" w:eastAsia="Arial" w:hAnsi="Arial" w:cs="Arial"/>
          <w:color w:val="000000"/>
          <w:sz w:val="24"/>
          <w:szCs w:val="24"/>
        </w:rPr>
        <w:t>Universidad de Guanajuato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realizaron un proyecto donde elaboraron un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filtro de agua a base de activación carbón a partir de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66F41">
        <w:rPr>
          <w:rFonts w:ascii="Arial" w:eastAsia="Arial" w:hAnsi="Arial" w:cs="Arial"/>
          <w:color w:val="000000"/>
          <w:sz w:val="24"/>
          <w:szCs w:val="24"/>
        </w:rPr>
        <w:t>residuos de café</w:t>
      </w:r>
      <w:r w:rsidR="00366F41">
        <w:rPr>
          <w:rFonts w:ascii="Arial" w:eastAsia="Arial" w:hAnsi="Arial" w:cs="Arial"/>
          <w:color w:val="000000"/>
          <w:sz w:val="24"/>
          <w:szCs w:val="24"/>
        </w:rPr>
        <w:t>,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se hizo con el objetivo de mejorar la calidad del agua y</w:t>
      </w:r>
      <w:r w:rsidR="00366F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66F41">
        <w:rPr>
          <w:rFonts w:ascii="Arial" w:eastAsia="Arial" w:hAnsi="Arial" w:cs="Arial"/>
          <w:color w:val="000000"/>
          <w:sz w:val="24"/>
          <w:szCs w:val="24"/>
        </w:rPr>
        <w:t>minimizar el impacto ambiental en su elaboración</w:t>
      </w:r>
      <w:r w:rsidR="00366F41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159E294" w14:textId="247F7710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B58CAF8" w14:textId="307BF6D9" w:rsidR="00B3361E" w:rsidRDefault="00366F41" w:rsidP="00366F41">
      <w:pPr>
        <w:spacing w:before="96" w:after="96" w:line="276" w:lineRule="auto"/>
        <w:ind w:right="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Una de las problemáticas </w:t>
      </w:r>
      <w:r w:rsidR="00B3361E">
        <w:rPr>
          <w:rFonts w:ascii="Arial" w:eastAsia="Arial" w:hAnsi="Arial" w:cs="Arial"/>
          <w:sz w:val="24"/>
          <w:szCs w:val="24"/>
        </w:rPr>
        <w:t>más</w:t>
      </w:r>
      <w:r>
        <w:rPr>
          <w:rFonts w:ascii="Arial" w:eastAsia="Arial" w:hAnsi="Arial" w:cs="Arial"/>
          <w:sz w:val="24"/>
          <w:szCs w:val="24"/>
        </w:rPr>
        <w:t xml:space="preserve"> alarmantes a nivel mundial es el uso excesivo de agua, </w:t>
      </w:r>
      <w:r w:rsidRPr="00366F41">
        <w:rPr>
          <w:rFonts w:ascii="Arial" w:eastAsia="Arial" w:hAnsi="Arial" w:cs="Arial"/>
          <w:sz w:val="24"/>
          <w:szCs w:val="24"/>
        </w:rPr>
        <w:t>y es más preocupante saber que más de 307 litros de agua al día son los que</w:t>
      </w:r>
      <w:r w:rsidRPr="00366F41">
        <w:rPr>
          <w:rFonts w:ascii="Arial" w:eastAsia="Arial" w:hAnsi="Arial" w:cs="Arial"/>
          <w:sz w:val="24"/>
          <w:szCs w:val="24"/>
        </w:rPr>
        <w:t xml:space="preserve"> </w:t>
      </w:r>
      <w:r w:rsidRPr="00366F41">
        <w:rPr>
          <w:rFonts w:ascii="Arial" w:eastAsia="Arial" w:hAnsi="Arial" w:cs="Arial"/>
          <w:sz w:val="24"/>
          <w:szCs w:val="24"/>
        </w:rPr>
        <w:t>se gastan en México</w:t>
      </w:r>
      <w:r>
        <w:rPr>
          <w:rFonts w:ascii="Arial" w:eastAsia="Arial" w:hAnsi="Arial" w:cs="Arial"/>
          <w:sz w:val="24"/>
          <w:szCs w:val="24"/>
        </w:rPr>
        <w:t>. L</w:t>
      </w:r>
      <w:r w:rsidRPr="00366F41">
        <w:rPr>
          <w:rFonts w:ascii="Arial" w:eastAsia="Arial" w:hAnsi="Arial" w:cs="Arial"/>
          <w:sz w:val="24"/>
          <w:szCs w:val="24"/>
        </w:rPr>
        <w:t xml:space="preserve">as personas no siempre son conscientes de esto </w:t>
      </w:r>
      <w:r>
        <w:rPr>
          <w:rFonts w:ascii="Arial" w:eastAsia="Arial" w:hAnsi="Arial" w:cs="Arial"/>
          <w:sz w:val="24"/>
          <w:szCs w:val="24"/>
        </w:rPr>
        <w:t xml:space="preserve">y la falta de información de las técnicas </w:t>
      </w:r>
      <w:r w:rsidR="00B3361E">
        <w:rPr>
          <w:rFonts w:ascii="Arial" w:eastAsia="Arial" w:hAnsi="Arial" w:cs="Arial"/>
          <w:sz w:val="24"/>
          <w:szCs w:val="24"/>
        </w:rPr>
        <w:t>de reutilización</w:t>
      </w:r>
      <w:r>
        <w:rPr>
          <w:rFonts w:ascii="Arial" w:eastAsia="Arial" w:hAnsi="Arial" w:cs="Arial"/>
          <w:sz w:val="24"/>
          <w:szCs w:val="24"/>
        </w:rPr>
        <w:t xml:space="preserve"> o los impactos que existen actualmente por el uso desmedido de este recurso vital nos vemos en la necesidad de implementar nuevas </w:t>
      </w:r>
      <w:r w:rsidR="00B3361E">
        <w:rPr>
          <w:rFonts w:ascii="Arial" w:eastAsia="Arial" w:hAnsi="Arial" w:cs="Arial"/>
          <w:sz w:val="24"/>
          <w:szCs w:val="24"/>
        </w:rPr>
        <w:t>técnicas</w:t>
      </w:r>
      <w:r>
        <w:rPr>
          <w:rFonts w:ascii="Arial" w:eastAsia="Arial" w:hAnsi="Arial" w:cs="Arial"/>
          <w:sz w:val="24"/>
          <w:szCs w:val="24"/>
        </w:rPr>
        <w:t xml:space="preserve"> o proyectos que ayuden a </w:t>
      </w:r>
      <w:r w:rsidR="00B3361E">
        <w:rPr>
          <w:rFonts w:ascii="Arial" w:eastAsia="Arial" w:hAnsi="Arial" w:cs="Arial"/>
          <w:sz w:val="24"/>
          <w:szCs w:val="24"/>
        </w:rPr>
        <w:t>concientizar a la población.</w:t>
      </w:r>
    </w:p>
    <w:p w14:paraId="421FB543" w14:textId="75551248" w:rsidR="00366F41" w:rsidRPr="00366F41" w:rsidRDefault="00366F41" w:rsidP="00366F41">
      <w:pPr>
        <w:spacing w:before="96" w:after="96" w:line="276" w:lineRule="auto"/>
        <w:ind w:right="95"/>
        <w:jc w:val="both"/>
        <w:rPr>
          <w:rFonts w:ascii="Arial" w:eastAsia="Arial" w:hAnsi="Arial" w:cs="Arial"/>
          <w:sz w:val="24"/>
          <w:szCs w:val="24"/>
        </w:rPr>
      </w:pPr>
      <w:r w:rsidRPr="00366F41">
        <w:rPr>
          <w:rFonts w:ascii="Arial" w:eastAsia="Arial" w:hAnsi="Arial" w:cs="Arial"/>
          <w:sz w:val="24"/>
          <w:szCs w:val="24"/>
        </w:rPr>
        <w:t>¿Será posible hacer un filtro para tratar el agua residual</w:t>
      </w:r>
      <w:r w:rsidRPr="00366F41">
        <w:rPr>
          <w:rFonts w:ascii="Arial" w:eastAsia="Arial" w:hAnsi="Arial" w:cs="Arial"/>
          <w:sz w:val="24"/>
          <w:szCs w:val="24"/>
        </w:rPr>
        <w:t xml:space="preserve"> </w:t>
      </w:r>
      <w:r w:rsidRPr="00366F41">
        <w:rPr>
          <w:rFonts w:ascii="Arial" w:eastAsia="Arial" w:hAnsi="Arial" w:cs="Arial"/>
          <w:sz w:val="24"/>
          <w:szCs w:val="24"/>
        </w:rPr>
        <w:t>del uso de las lavadoras y reutilizarla en el hogar</w:t>
      </w:r>
      <w:r w:rsidRPr="00366F41">
        <w:rPr>
          <w:rFonts w:ascii="Arial" w:eastAsia="Arial" w:hAnsi="Arial" w:cs="Arial"/>
          <w:sz w:val="24"/>
          <w:szCs w:val="24"/>
        </w:rPr>
        <w:t>?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449541A" w14:textId="7F952A6F" w:rsidR="00B3361E" w:rsidRPr="00B3361E" w:rsidRDefault="00B3361E" w:rsidP="00B3361E">
      <w:pPr>
        <w:spacing w:before="96" w:after="96" w:line="276" w:lineRule="auto"/>
        <w:ind w:right="95"/>
        <w:jc w:val="both"/>
        <w:rPr>
          <w:rFonts w:ascii="Arial" w:eastAsia="Arial" w:hAnsi="Arial" w:cs="Arial"/>
          <w:sz w:val="24"/>
          <w:szCs w:val="24"/>
        </w:rPr>
      </w:pPr>
      <w:r w:rsidRPr="00B3361E">
        <w:rPr>
          <w:rFonts w:ascii="Arial" w:eastAsia="Arial" w:hAnsi="Arial" w:cs="Arial"/>
          <w:sz w:val="24"/>
          <w:szCs w:val="24"/>
        </w:rPr>
        <w:t>Este proyecto se hace con el propósito de reducir el desperdicio de agua diario y</w:t>
      </w:r>
      <w:r w:rsidRPr="00B3361E">
        <w:rPr>
          <w:rFonts w:ascii="Arial" w:eastAsia="Arial" w:hAnsi="Arial" w:cs="Arial"/>
          <w:sz w:val="24"/>
          <w:szCs w:val="24"/>
        </w:rPr>
        <w:t xml:space="preserve"> </w:t>
      </w:r>
      <w:r w:rsidRPr="00B3361E">
        <w:rPr>
          <w:rFonts w:ascii="Arial" w:eastAsia="Arial" w:hAnsi="Arial" w:cs="Arial"/>
          <w:sz w:val="24"/>
          <w:szCs w:val="24"/>
        </w:rPr>
        <w:t xml:space="preserve">reducir la contaminación en </w:t>
      </w:r>
      <w:r w:rsidRPr="00B3361E">
        <w:rPr>
          <w:rFonts w:ascii="Arial" w:eastAsia="Arial" w:hAnsi="Arial" w:cs="Arial"/>
          <w:sz w:val="24"/>
          <w:szCs w:val="24"/>
        </w:rPr>
        <w:t>México</w:t>
      </w:r>
      <w:r w:rsidRPr="00B3361E">
        <w:rPr>
          <w:rFonts w:ascii="Arial" w:eastAsia="Arial" w:hAnsi="Arial" w:cs="Arial"/>
          <w:sz w:val="24"/>
          <w:szCs w:val="24"/>
        </w:rPr>
        <w:t xml:space="preserve"> la cual es causante de provocar el cólera, otras</w:t>
      </w:r>
      <w:r w:rsidRPr="00B3361E">
        <w:rPr>
          <w:rFonts w:ascii="Arial" w:eastAsia="Arial" w:hAnsi="Arial" w:cs="Arial"/>
          <w:sz w:val="24"/>
          <w:szCs w:val="24"/>
        </w:rPr>
        <w:t xml:space="preserve"> </w:t>
      </w:r>
      <w:r w:rsidRPr="00B3361E">
        <w:rPr>
          <w:rFonts w:ascii="Arial" w:eastAsia="Arial" w:hAnsi="Arial" w:cs="Arial"/>
          <w:sz w:val="24"/>
          <w:szCs w:val="24"/>
        </w:rPr>
        <w:lastRenderedPageBreak/>
        <w:t>enfermedades diarreicas, la disentería, la hepatitis A, la fiebre tifoidea y la</w:t>
      </w:r>
      <w:r w:rsidRPr="00B3361E">
        <w:rPr>
          <w:rFonts w:ascii="Arial" w:eastAsia="Arial" w:hAnsi="Arial" w:cs="Arial"/>
          <w:sz w:val="24"/>
          <w:szCs w:val="24"/>
        </w:rPr>
        <w:t xml:space="preserve"> </w:t>
      </w:r>
      <w:r w:rsidRPr="00B3361E">
        <w:rPr>
          <w:rFonts w:ascii="Arial" w:eastAsia="Arial" w:hAnsi="Arial" w:cs="Arial"/>
          <w:sz w:val="24"/>
          <w:szCs w:val="24"/>
        </w:rPr>
        <w:t>poliomielitis</w:t>
      </w:r>
      <w:r>
        <w:rPr>
          <w:rFonts w:ascii="Arial" w:eastAsia="Arial" w:hAnsi="Arial" w:cs="Arial"/>
          <w:sz w:val="24"/>
          <w:szCs w:val="24"/>
        </w:rPr>
        <w:t>. C</w:t>
      </w:r>
      <w:r w:rsidRPr="00B3361E">
        <w:rPr>
          <w:rFonts w:ascii="Arial" w:eastAsia="Arial" w:hAnsi="Arial" w:cs="Arial"/>
          <w:sz w:val="24"/>
          <w:szCs w:val="24"/>
        </w:rPr>
        <w:t>ada día se gasta más agua en los hogares y recientemente el</w:t>
      </w:r>
      <w:r w:rsidRPr="00B3361E">
        <w:rPr>
          <w:rFonts w:ascii="Arial" w:eastAsia="Arial" w:hAnsi="Arial" w:cs="Arial"/>
          <w:sz w:val="24"/>
          <w:szCs w:val="24"/>
        </w:rPr>
        <w:t xml:space="preserve"> </w:t>
      </w:r>
      <w:r w:rsidRPr="00B3361E">
        <w:rPr>
          <w:rFonts w:ascii="Arial" w:eastAsia="Arial" w:hAnsi="Arial" w:cs="Arial"/>
          <w:sz w:val="24"/>
          <w:szCs w:val="24"/>
        </w:rPr>
        <w:t>porcentaje de sequías ha aumentado considerablemente.</w:t>
      </w:r>
      <w:r w:rsidRPr="00B3361E">
        <w:rPr>
          <w:rFonts w:ascii="Arial" w:eastAsia="Arial" w:hAnsi="Arial" w:cs="Arial"/>
          <w:sz w:val="24"/>
          <w:szCs w:val="24"/>
        </w:rPr>
        <w:t xml:space="preserve"> </w:t>
      </w:r>
      <w:r w:rsidRPr="00B3361E">
        <w:rPr>
          <w:rFonts w:ascii="Arial" w:eastAsia="Arial" w:hAnsi="Arial" w:cs="Arial"/>
          <w:sz w:val="24"/>
          <w:szCs w:val="24"/>
        </w:rPr>
        <w:t>Y gracias a los nuevos</w:t>
      </w:r>
      <w:r w:rsidRPr="00B3361E">
        <w:rPr>
          <w:rFonts w:ascii="Arial" w:eastAsia="Arial" w:hAnsi="Arial" w:cs="Arial"/>
          <w:sz w:val="24"/>
          <w:szCs w:val="24"/>
        </w:rPr>
        <w:t xml:space="preserve"> </w:t>
      </w:r>
      <w:r w:rsidRPr="00B3361E">
        <w:rPr>
          <w:rFonts w:ascii="Arial" w:eastAsia="Arial" w:hAnsi="Arial" w:cs="Arial"/>
          <w:sz w:val="24"/>
          <w:szCs w:val="24"/>
        </w:rPr>
        <w:t>avances tecnológicos y distintas investigaciones esto puede llegar a ser posible con la investigación correcta</w:t>
      </w:r>
      <w:r w:rsidRPr="00B3361E">
        <w:rPr>
          <w:rFonts w:ascii="Arial" w:eastAsia="Arial" w:hAnsi="Arial" w:cs="Arial"/>
          <w:sz w:val="24"/>
          <w:szCs w:val="24"/>
        </w:rPr>
        <w:t>.</w:t>
      </w:r>
    </w:p>
    <w:p w14:paraId="4159E2A3" w14:textId="77777777" w:rsidR="00E16C03" w:rsidRPr="00B3361E" w:rsidRDefault="00E16C03" w:rsidP="00B3361E">
      <w:pPr>
        <w:pStyle w:val="Default"/>
        <w:spacing w:beforeLines="40" w:before="96" w:afterLines="40" w:after="96" w:line="276" w:lineRule="auto"/>
        <w:ind w:right="95"/>
        <w:jc w:val="both"/>
        <w:rPr>
          <w:b/>
          <w:color w:val="auto"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B3361E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  <w:bCs/>
        </w:rPr>
      </w:pPr>
    </w:p>
    <w:p w14:paraId="5F7CFB8B" w14:textId="77777777" w:rsidR="00B3361E" w:rsidRPr="00B3361E" w:rsidRDefault="00B3361E" w:rsidP="00B3361E">
      <w:pPr>
        <w:spacing w:before="96" w:after="96"/>
        <w:jc w:val="both"/>
        <w:rPr>
          <w:rFonts w:ascii="Arial" w:eastAsia="Arial" w:hAnsi="Arial" w:cs="Arial"/>
          <w:b/>
          <w:bCs/>
          <w:color w:val="221F1F"/>
          <w:sz w:val="24"/>
          <w:szCs w:val="24"/>
        </w:rPr>
      </w:pPr>
      <w:r w:rsidRPr="00B3361E">
        <w:rPr>
          <w:rFonts w:ascii="Arial" w:eastAsia="Arial" w:hAnsi="Arial" w:cs="Arial"/>
          <w:b/>
          <w:bCs/>
          <w:color w:val="221F1F"/>
          <w:sz w:val="24"/>
          <w:szCs w:val="24"/>
        </w:rPr>
        <w:t>Objetivo general:</w:t>
      </w:r>
    </w:p>
    <w:p w14:paraId="75E3D8C2" w14:textId="462B5410" w:rsidR="00B3361E" w:rsidRPr="00B3361E" w:rsidRDefault="00B3361E" w:rsidP="00B3361E">
      <w:pPr>
        <w:spacing w:before="96" w:after="96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3361E">
        <w:rPr>
          <w:rFonts w:ascii="Arial" w:eastAsia="Arial" w:hAnsi="Arial" w:cs="Arial"/>
          <w:sz w:val="24"/>
          <w:szCs w:val="24"/>
        </w:rPr>
        <w:t xml:space="preserve">Se pretende realizar un filtro que limpie </w:t>
      </w:r>
      <w:r>
        <w:rPr>
          <w:rFonts w:ascii="Arial" w:eastAsia="Arial" w:hAnsi="Arial" w:cs="Arial"/>
          <w:sz w:val="24"/>
          <w:szCs w:val="24"/>
        </w:rPr>
        <w:t>las aguas reutilizadas en el hogar.</w:t>
      </w:r>
    </w:p>
    <w:p w14:paraId="40FF7EFE" w14:textId="34ADBADE" w:rsidR="00B3361E" w:rsidRPr="00B3361E" w:rsidRDefault="00B3361E" w:rsidP="00B3361E">
      <w:pPr>
        <w:spacing w:before="96" w:after="96"/>
        <w:jc w:val="both"/>
        <w:rPr>
          <w:rFonts w:ascii="Arial" w:eastAsia="Arial" w:hAnsi="Arial" w:cs="Arial"/>
          <w:b/>
          <w:bCs/>
          <w:color w:val="221F1F"/>
          <w:sz w:val="24"/>
          <w:szCs w:val="24"/>
        </w:rPr>
      </w:pPr>
      <w:r w:rsidRPr="00B3361E">
        <w:rPr>
          <w:rFonts w:ascii="Arial" w:eastAsia="Arial" w:hAnsi="Arial" w:cs="Arial"/>
          <w:b/>
          <w:bCs/>
          <w:color w:val="221F1F"/>
          <w:sz w:val="24"/>
          <w:szCs w:val="24"/>
        </w:rPr>
        <w:t>Objetivos específicos</w:t>
      </w:r>
      <w:r w:rsidRPr="00B3361E">
        <w:rPr>
          <w:rFonts w:ascii="Arial" w:eastAsia="Arial" w:hAnsi="Arial" w:cs="Arial"/>
          <w:b/>
          <w:bCs/>
          <w:color w:val="221F1F"/>
          <w:sz w:val="24"/>
          <w:szCs w:val="24"/>
        </w:rPr>
        <w:t>:</w:t>
      </w:r>
    </w:p>
    <w:p w14:paraId="24B79B22" w14:textId="0744B711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21F1F"/>
          <w:sz w:val="24"/>
          <w:szCs w:val="24"/>
        </w:rPr>
        <w:t>●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Realizar un filtro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32C73E6B" w14:textId="722FC510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21F1F"/>
          <w:sz w:val="24"/>
          <w:szCs w:val="24"/>
        </w:rPr>
        <w:t>●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Tratar aguas grises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20B26B43" w14:textId="2DA7F85D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21F1F"/>
          <w:sz w:val="24"/>
          <w:szCs w:val="24"/>
        </w:rPr>
        <w:t>●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Comprobar la funcionalidad de un filtro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77C99B64" w14:textId="1FEFE3E0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21F1F"/>
          <w:sz w:val="24"/>
          <w:szCs w:val="24"/>
        </w:rPr>
        <w:t>●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Encontrar la manera de realizar un filtro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0C5B320F" w14:textId="5105C4EB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21F1F"/>
          <w:sz w:val="24"/>
          <w:szCs w:val="24"/>
        </w:rPr>
        <w:t>●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Investigación sobre el tema del tratamiento de aguas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4159E2A9" w14:textId="01CC1F66" w:rsidR="0084329B" w:rsidRP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21F1F"/>
          <w:sz w:val="24"/>
          <w:szCs w:val="24"/>
        </w:rPr>
        <w:t>●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Comprobar si funciona de manera adecuada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CC6C780" w14:textId="67B9FBC7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Se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podrá realizar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un filtro para tratar el agua residual del uso de las lavadoras y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reutilizarla en el hogar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posible ya que con las tecnologías actuales y la facilidad de internet es posible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buscar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metodologías para su elaboración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que cumpla con lo pensado en el proyecto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4DC5C6D" w14:textId="2A41B53D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 w:rsidRPr="00B3361E">
        <w:rPr>
          <w:rFonts w:ascii="Arial" w:eastAsia="Arial" w:hAnsi="Arial" w:cs="Arial"/>
          <w:b/>
          <w:bCs/>
          <w:color w:val="221F1F"/>
          <w:sz w:val="24"/>
          <w:szCs w:val="24"/>
        </w:rPr>
        <w:t>Filtro: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O</w:t>
      </w:r>
      <w:r>
        <w:rPr>
          <w:rFonts w:ascii="Arial" w:eastAsia="Arial" w:hAnsi="Arial" w:cs="Arial"/>
          <w:color w:val="221F1F"/>
          <w:sz w:val="24"/>
          <w:szCs w:val="24"/>
        </w:rPr>
        <w:t>bjeto que sirve para separar sólidos de un líquido</w:t>
      </w:r>
    </w:p>
    <w:p w14:paraId="64D1C240" w14:textId="2E6B10B8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 w:rsidRPr="00B3361E">
        <w:rPr>
          <w:rFonts w:ascii="Arial" w:eastAsia="Arial" w:hAnsi="Arial" w:cs="Arial"/>
          <w:b/>
          <w:bCs/>
          <w:color w:val="221F1F"/>
          <w:sz w:val="24"/>
          <w:szCs w:val="24"/>
        </w:rPr>
        <w:t>Reciclar: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Someter materiales a </w:t>
      </w:r>
      <w:r>
        <w:rPr>
          <w:rFonts w:ascii="Arial" w:eastAsia="Arial" w:hAnsi="Arial" w:cs="Arial"/>
          <w:color w:val="221F1F"/>
          <w:sz w:val="24"/>
          <w:szCs w:val="24"/>
        </w:rPr>
        <w:t>una transformación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para que puedan ser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reutilizados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5E15F14E" w14:textId="6BA63487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 w:rsidRPr="00B3361E">
        <w:rPr>
          <w:rFonts w:ascii="Arial" w:eastAsia="Arial" w:hAnsi="Arial" w:cs="Arial"/>
          <w:b/>
          <w:bCs/>
          <w:color w:val="221F1F"/>
          <w:sz w:val="24"/>
          <w:szCs w:val="24"/>
        </w:rPr>
        <w:t>Limpiar: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Es quitar la suciedad de una cosa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o producto.</w:t>
      </w:r>
    </w:p>
    <w:p w14:paraId="0AD7384C" w14:textId="6A746991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 w:rsidRPr="00B3361E">
        <w:rPr>
          <w:rFonts w:ascii="Arial" w:eastAsia="Arial" w:hAnsi="Arial" w:cs="Arial"/>
          <w:b/>
          <w:bCs/>
          <w:color w:val="221F1F"/>
          <w:sz w:val="24"/>
          <w:szCs w:val="24"/>
        </w:rPr>
        <w:t>Aguas negras: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Son las aguas obtenidas después de la intervención humana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7D9771DB" w14:textId="738D0C3A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 w:rsidRPr="00B3361E">
        <w:rPr>
          <w:rFonts w:ascii="Arial" w:eastAsia="Arial" w:hAnsi="Arial" w:cs="Arial"/>
          <w:b/>
          <w:bCs/>
          <w:color w:val="221F1F"/>
          <w:sz w:val="24"/>
          <w:szCs w:val="24"/>
        </w:rPr>
        <w:t>Lavadora: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Es un electrodoméstico que lava ropa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2A180E68" w14:textId="6B6A4DFA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 w:rsidRPr="00B3361E">
        <w:rPr>
          <w:rFonts w:ascii="Arial" w:eastAsia="Arial" w:hAnsi="Arial" w:cs="Arial"/>
          <w:b/>
          <w:bCs/>
          <w:color w:val="221F1F"/>
          <w:sz w:val="24"/>
          <w:szCs w:val="24"/>
        </w:rPr>
        <w:t>Impacto ambiental: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Es la alteración o modificación de una acción humana sobre el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medio ambiente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. El desgaste de agua a nivel mundial por el uso de electrodomésticos que utilizan este recurso es de </w:t>
      </w:r>
      <w:r>
        <w:rPr>
          <w:rFonts w:ascii="Arial" w:eastAsia="Arial" w:hAnsi="Arial" w:cs="Arial"/>
          <w:color w:val="221F1F"/>
          <w:sz w:val="24"/>
          <w:szCs w:val="24"/>
        </w:rPr>
        <w:t>1,582,500 millones de</w:t>
      </w:r>
    </w:p>
    <w:p w14:paraId="77ED6459" w14:textId="4AB54948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metros cubico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C1" w14:textId="3987D46F" w:rsidR="00AD1965" w:rsidRDefault="00B3361E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  <w:r>
        <w:rPr>
          <w:b/>
        </w:rPr>
        <w:t>Materiales:</w:t>
      </w:r>
    </w:p>
    <w:p w14:paraId="7AE0803D" w14:textId="77777777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-G</w:t>
      </w:r>
      <w:r w:rsidRPr="00B3361E">
        <w:rPr>
          <w:rFonts w:ascii="Arial" w:eastAsia="Arial" w:hAnsi="Arial" w:cs="Arial"/>
          <w:color w:val="221F1F"/>
          <w:sz w:val="24"/>
          <w:szCs w:val="24"/>
        </w:rPr>
        <w:t>arrafón de 20 litros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418B59B7" w14:textId="77777777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-A</w:t>
      </w:r>
      <w:r w:rsidRPr="00B3361E">
        <w:rPr>
          <w:rFonts w:ascii="Arial" w:eastAsia="Arial" w:hAnsi="Arial" w:cs="Arial"/>
          <w:color w:val="221F1F"/>
          <w:sz w:val="24"/>
          <w:szCs w:val="24"/>
        </w:rPr>
        <w:t>rena de construcción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7A20494C" w14:textId="77777777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-C</w:t>
      </w:r>
      <w:r w:rsidRPr="00B3361E">
        <w:rPr>
          <w:rFonts w:ascii="Arial" w:eastAsia="Arial" w:hAnsi="Arial" w:cs="Arial"/>
          <w:color w:val="221F1F"/>
          <w:sz w:val="24"/>
          <w:szCs w:val="24"/>
        </w:rPr>
        <w:t>arbón de azar</w:t>
      </w:r>
    </w:p>
    <w:p w14:paraId="49A2DA4F" w14:textId="77777777" w:rsidR="00B3361E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-A</w:t>
      </w:r>
      <w:r w:rsidRPr="00B3361E">
        <w:rPr>
          <w:rFonts w:ascii="Arial" w:eastAsia="Arial" w:hAnsi="Arial" w:cs="Arial"/>
          <w:color w:val="221F1F"/>
          <w:sz w:val="24"/>
          <w:szCs w:val="24"/>
        </w:rPr>
        <w:t>lgodón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real</w:t>
      </w:r>
    </w:p>
    <w:p w14:paraId="26FC6361" w14:textId="77777777" w:rsidR="003E0A7A" w:rsidRDefault="00B3361E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-P</w:t>
      </w:r>
      <w:r>
        <w:rPr>
          <w:rFonts w:ascii="Arial" w:eastAsia="Arial" w:hAnsi="Arial" w:cs="Arial"/>
          <w:color w:val="221F1F"/>
          <w:sz w:val="24"/>
          <w:szCs w:val="24"/>
        </w:rPr>
        <w:t>iedras gruesas</w:t>
      </w:r>
    </w:p>
    <w:p w14:paraId="63377A1A" w14:textId="77777777" w:rsidR="003E0A7A" w:rsidRDefault="003E0A7A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-G</w:t>
      </w:r>
      <w:r w:rsidR="00B3361E">
        <w:rPr>
          <w:rFonts w:ascii="Arial" w:eastAsia="Arial" w:hAnsi="Arial" w:cs="Arial"/>
          <w:color w:val="221F1F"/>
          <w:sz w:val="24"/>
          <w:szCs w:val="24"/>
        </w:rPr>
        <w:t>ravilla</w:t>
      </w:r>
    </w:p>
    <w:p w14:paraId="75E9E682" w14:textId="01B1D6ED" w:rsidR="003E0A7A" w:rsidRDefault="003E0A7A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-Cúter.</w:t>
      </w:r>
    </w:p>
    <w:p w14:paraId="049575A8" w14:textId="175E2767" w:rsidR="00B3361E" w:rsidRDefault="003E0A7A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-T</w:t>
      </w:r>
      <w:r w:rsidR="00B3361E">
        <w:rPr>
          <w:rFonts w:ascii="Arial" w:eastAsia="Arial" w:hAnsi="Arial" w:cs="Arial"/>
          <w:color w:val="221F1F"/>
          <w:sz w:val="24"/>
          <w:szCs w:val="24"/>
        </w:rPr>
        <w:t>aladro de broca pequeña.</w:t>
      </w:r>
    </w:p>
    <w:p w14:paraId="19139A5F" w14:textId="76323226" w:rsidR="003E0A7A" w:rsidRPr="003E0A7A" w:rsidRDefault="003E0A7A" w:rsidP="00B3361E">
      <w:pPr>
        <w:spacing w:before="96" w:after="96"/>
        <w:jc w:val="both"/>
        <w:rPr>
          <w:rFonts w:ascii="Arial" w:eastAsia="Arial" w:hAnsi="Arial" w:cs="Arial"/>
          <w:b/>
          <w:bCs/>
          <w:color w:val="221F1F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74003C43" wp14:editId="72B00F43">
            <wp:simplePos x="0" y="0"/>
            <wp:positionH relativeFrom="margin">
              <wp:posOffset>4701540</wp:posOffset>
            </wp:positionH>
            <wp:positionV relativeFrom="margin">
              <wp:posOffset>5080</wp:posOffset>
            </wp:positionV>
            <wp:extent cx="1162050" cy="1238250"/>
            <wp:effectExtent l="0" t="0" r="0" b="0"/>
            <wp:wrapSquare wrapText="bothSides"/>
            <wp:docPr id="6" name="image4.png" descr="Una mesa con un paraguas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Una mesa con un paraguas&#10;&#10;Descripción generada automáticamente con confianza media"/>
                    <pic:cNvPicPr preferRelativeResize="0"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3" t="-830" r="7380" b="12822"/>
                    <a:stretch/>
                  </pic:blipFill>
                  <pic:spPr bwMode="auto">
                    <a:xfrm>
                      <a:off x="0" y="0"/>
                      <a:ext cx="116205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CB6EF" w14:textId="362D6BBD" w:rsidR="003E0A7A" w:rsidRPr="003E0A7A" w:rsidRDefault="003E0A7A" w:rsidP="00B3361E">
      <w:pPr>
        <w:spacing w:before="96" w:after="96"/>
        <w:jc w:val="both"/>
        <w:rPr>
          <w:rFonts w:ascii="Arial" w:eastAsia="Arial" w:hAnsi="Arial" w:cs="Arial"/>
          <w:b/>
          <w:bCs/>
          <w:color w:val="221F1F"/>
          <w:sz w:val="24"/>
          <w:szCs w:val="24"/>
        </w:rPr>
      </w:pPr>
      <w:r w:rsidRPr="003E0A7A">
        <w:rPr>
          <w:rFonts w:ascii="Arial" w:eastAsia="Arial" w:hAnsi="Arial" w:cs="Arial"/>
          <w:b/>
          <w:bCs/>
          <w:color w:val="221F1F"/>
          <w:sz w:val="24"/>
          <w:szCs w:val="24"/>
        </w:rPr>
        <w:t>Pasos por seguir:</w:t>
      </w:r>
    </w:p>
    <w:p w14:paraId="703A5E99" w14:textId="77777777" w:rsidR="003E0A7A" w:rsidRDefault="003E0A7A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-Cortar</w:t>
      </w:r>
      <w:r w:rsidR="00B3361E">
        <w:rPr>
          <w:rFonts w:ascii="Arial" w:eastAsia="Arial" w:hAnsi="Arial" w:cs="Arial"/>
          <w:color w:val="221F1F"/>
          <w:sz w:val="24"/>
          <w:szCs w:val="24"/>
        </w:rPr>
        <w:t xml:space="preserve"> la parte inferior del garrafón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74CF6254" w14:textId="644A7CA1" w:rsidR="00B3361E" w:rsidRDefault="003E0A7A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 xml:space="preserve">-Colocar </w:t>
      </w:r>
      <w:r w:rsidR="00B3361E">
        <w:rPr>
          <w:rFonts w:ascii="Arial" w:eastAsia="Arial" w:hAnsi="Arial" w:cs="Arial"/>
          <w:color w:val="221F1F"/>
          <w:sz w:val="24"/>
          <w:szCs w:val="24"/>
        </w:rPr>
        <w:t xml:space="preserve">algodón </w:t>
      </w:r>
      <w:r>
        <w:rPr>
          <w:rFonts w:ascii="Arial" w:eastAsia="Arial" w:hAnsi="Arial" w:cs="Arial"/>
          <w:color w:val="221F1F"/>
          <w:sz w:val="24"/>
          <w:szCs w:val="24"/>
        </w:rPr>
        <w:t>en el fondo.</w:t>
      </w:r>
    </w:p>
    <w:p w14:paraId="52FC287A" w14:textId="22165D71" w:rsidR="00B3361E" w:rsidRDefault="003E0A7A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-Poner</w:t>
      </w:r>
      <w:r w:rsidR="00B3361E">
        <w:rPr>
          <w:rFonts w:ascii="Arial" w:eastAsia="Arial" w:hAnsi="Arial" w:cs="Arial"/>
          <w:color w:val="221F1F"/>
          <w:sz w:val="24"/>
          <w:szCs w:val="24"/>
        </w:rPr>
        <w:t xml:space="preserve"> el carbón de azar</w:t>
      </w:r>
      <w:r>
        <w:rPr>
          <w:rFonts w:ascii="Arial" w:eastAsia="Arial" w:hAnsi="Arial" w:cs="Arial"/>
          <w:color w:val="221F1F"/>
          <w:sz w:val="24"/>
          <w:szCs w:val="24"/>
        </w:rPr>
        <w:t>,</w:t>
      </w:r>
      <w:r w:rsidR="00B3361E">
        <w:rPr>
          <w:rFonts w:ascii="Arial" w:eastAsia="Arial" w:hAnsi="Arial" w:cs="Arial"/>
          <w:color w:val="221F1F"/>
          <w:sz w:val="24"/>
          <w:szCs w:val="24"/>
        </w:rPr>
        <w:t xml:space="preserve"> la arena</w:t>
      </w:r>
      <w:r>
        <w:rPr>
          <w:rFonts w:ascii="Arial" w:eastAsia="Arial" w:hAnsi="Arial" w:cs="Arial"/>
          <w:color w:val="221F1F"/>
          <w:sz w:val="24"/>
          <w:szCs w:val="24"/>
        </w:rPr>
        <w:t>,</w:t>
      </w:r>
      <w:r w:rsidR="00B3361E">
        <w:rPr>
          <w:rFonts w:ascii="Arial" w:eastAsia="Arial" w:hAnsi="Arial" w:cs="Arial"/>
          <w:color w:val="221F1F"/>
          <w:sz w:val="24"/>
          <w:szCs w:val="24"/>
        </w:rPr>
        <w:t xml:space="preserve"> la gravilla y por último las piedras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2EA9A2D1" w14:textId="4145D275" w:rsidR="00B3361E" w:rsidRDefault="003E0A7A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-P</w:t>
      </w:r>
      <w:r w:rsidR="00B3361E">
        <w:rPr>
          <w:rFonts w:ascii="Arial" w:eastAsia="Arial" w:hAnsi="Arial" w:cs="Arial"/>
          <w:color w:val="221F1F"/>
          <w:sz w:val="24"/>
          <w:szCs w:val="24"/>
        </w:rPr>
        <w:t>erforar la tapa inferior que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se cortó anteriormente.</w:t>
      </w:r>
    </w:p>
    <w:p w14:paraId="79A05A6D" w14:textId="5693C6F1" w:rsidR="003E0A7A" w:rsidRDefault="003E0A7A" w:rsidP="00B3361E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-Realizar perforaciones o huecos a la tapa.</w:t>
      </w:r>
    </w:p>
    <w:p w14:paraId="725F43CA" w14:textId="62100D55" w:rsidR="00B3361E" w:rsidRPr="0084329B" w:rsidRDefault="00B3361E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66926F67" w:rsidR="00AD1965" w:rsidRDefault="003E0A7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>
        <w:rPr>
          <w:rFonts w:eastAsia="Arial"/>
          <w:b/>
          <w:noProof/>
        </w:rPr>
        <w:drawing>
          <wp:anchor distT="0" distB="0" distL="114300" distR="114300" simplePos="0" relativeHeight="251664384" behindDoc="0" locked="0" layoutInCell="1" allowOverlap="1" wp14:anchorId="2E0CDC81" wp14:editId="079ED077">
            <wp:simplePos x="0" y="0"/>
            <wp:positionH relativeFrom="margin">
              <wp:posOffset>1158240</wp:posOffset>
            </wp:positionH>
            <wp:positionV relativeFrom="margin">
              <wp:posOffset>2900680</wp:posOffset>
            </wp:positionV>
            <wp:extent cx="1257300" cy="1447800"/>
            <wp:effectExtent l="0" t="0" r="0" b="0"/>
            <wp:wrapSquare wrapText="bothSides"/>
            <wp:docPr id="11" name="image3.png" descr="Imagen que contiene taza, tabla, tazón, café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Imagen que contiene taza, tabla, tazón, café&#10;&#10;Descripción generada automáticamente"/>
                    <pic:cNvPicPr preferRelativeResize="0"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73" r="1845"/>
                    <a:stretch/>
                  </pic:blipFill>
                  <pic:spPr bwMode="auto">
                    <a:xfrm>
                      <a:off x="0" y="0"/>
                      <a:ext cx="125730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65" w:rsidRPr="0084329B">
        <w:rPr>
          <w:b/>
        </w:rPr>
        <w:t>X.RESULTADOS</w:t>
      </w:r>
    </w:p>
    <w:p w14:paraId="16BA5A12" w14:textId="767D0CE1" w:rsidR="003E0A7A" w:rsidRDefault="003E0A7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>
        <w:rPr>
          <w:rFonts w:eastAsia="Arial"/>
          <w:b/>
          <w:noProof/>
        </w:rPr>
        <w:drawing>
          <wp:anchor distT="0" distB="0" distL="114300" distR="114300" simplePos="0" relativeHeight="251666432" behindDoc="0" locked="0" layoutInCell="1" allowOverlap="1" wp14:anchorId="06363F80" wp14:editId="628E494C">
            <wp:simplePos x="0" y="0"/>
            <wp:positionH relativeFrom="column">
              <wp:posOffset>1205865</wp:posOffset>
            </wp:positionH>
            <wp:positionV relativeFrom="margin">
              <wp:posOffset>4462780</wp:posOffset>
            </wp:positionV>
            <wp:extent cx="1228725" cy="1276350"/>
            <wp:effectExtent l="0" t="0" r="9525" b="0"/>
            <wp:wrapSquare wrapText="bothSides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16"/>
                    <a:stretch/>
                  </pic:blipFill>
                  <pic:spPr bwMode="auto">
                    <a:xfrm>
                      <a:off x="0" y="0"/>
                      <a:ext cx="122872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Arial"/>
          <w:b/>
          <w:noProof/>
        </w:rPr>
        <w:drawing>
          <wp:anchor distT="0" distB="0" distL="114300" distR="114300" simplePos="0" relativeHeight="251663360" behindDoc="0" locked="0" layoutInCell="1" allowOverlap="1" wp14:anchorId="606EC570" wp14:editId="396B404B">
            <wp:simplePos x="0" y="0"/>
            <wp:positionH relativeFrom="margin">
              <wp:posOffset>-137160</wp:posOffset>
            </wp:positionH>
            <wp:positionV relativeFrom="margin">
              <wp:posOffset>3014980</wp:posOffset>
            </wp:positionV>
            <wp:extent cx="1257300" cy="1352550"/>
            <wp:effectExtent l="0" t="0" r="0" b="0"/>
            <wp:wrapSquare wrapText="bothSides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38"/>
                    <a:stretch/>
                  </pic:blipFill>
                  <pic:spPr bwMode="auto">
                    <a:xfrm>
                      <a:off x="0" y="0"/>
                      <a:ext cx="125730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A8CE1" w14:textId="2611362F" w:rsidR="003E0A7A" w:rsidRDefault="003E0A7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>
        <w:rPr>
          <w:rFonts w:eastAsia="Arial"/>
          <w:b/>
          <w:noProof/>
        </w:rPr>
        <w:drawing>
          <wp:anchor distT="0" distB="0" distL="114300" distR="114300" simplePos="0" relativeHeight="251667456" behindDoc="0" locked="0" layoutInCell="1" allowOverlap="1" wp14:anchorId="12D9CA37" wp14:editId="69749B00">
            <wp:simplePos x="0" y="0"/>
            <wp:positionH relativeFrom="margin">
              <wp:posOffset>-99060</wp:posOffset>
            </wp:positionH>
            <wp:positionV relativeFrom="margin">
              <wp:posOffset>5843905</wp:posOffset>
            </wp:positionV>
            <wp:extent cx="1247775" cy="1219200"/>
            <wp:effectExtent l="0" t="0" r="9525" b="0"/>
            <wp:wrapSquare wrapText="bothSides"/>
            <wp:docPr id="2" name="image2.png" descr="Imagen que contiene utensilios de cocina, interior, tabla, filtr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Imagen que contiene utensilios de cocina, interior, tabla, filtro&#10;&#10;Descripción generada automáticamente"/>
                    <pic:cNvPicPr preferRelativeResize="0"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0" t="15221" r="7749" b="21956"/>
                    <a:stretch/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Arial"/>
          <w:b/>
          <w:noProof/>
        </w:rPr>
        <w:drawing>
          <wp:anchor distT="0" distB="0" distL="114300" distR="114300" simplePos="0" relativeHeight="251665408" behindDoc="0" locked="0" layoutInCell="1" allowOverlap="1" wp14:anchorId="6C6F5231" wp14:editId="22386B2E">
            <wp:simplePos x="0" y="0"/>
            <wp:positionH relativeFrom="margin">
              <wp:posOffset>-118110</wp:posOffset>
            </wp:positionH>
            <wp:positionV relativeFrom="margin">
              <wp:posOffset>4491355</wp:posOffset>
            </wp:positionV>
            <wp:extent cx="1238250" cy="1238250"/>
            <wp:effectExtent l="0" t="0" r="0" b="0"/>
            <wp:wrapSquare wrapText="bothSides"/>
            <wp:docPr id="5" name="image9.png" descr="Una taza de cafe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 descr="Una taza de cafe&#10;&#10;Descripción generada automáticamente con confianza baja"/>
                    <pic:cNvPicPr preferRelativeResize="0"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4"/>
                    <a:stretch/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8B68E" w14:textId="71ACD2F2" w:rsidR="003E0A7A" w:rsidRDefault="003E0A7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C48149E" w14:textId="10D0A3FA" w:rsidR="003E0A7A" w:rsidRDefault="003E0A7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8599082" w14:textId="70B189A6" w:rsidR="003E0A7A" w:rsidRDefault="003E0A7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FEBD067" w14:textId="632E769D" w:rsidR="003E0A7A" w:rsidRDefault="003E0A7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31C17A5" w14:textId="6F6E7931" w:rsidR="003E0A7A" w:rsidRDefault="003E0A7A" w:rsidP="003E0A7A">
      <w:pPr>
        <w:pStyle w:val="Default"/>
        <w:spacing w:beforeLines="40" w:before="96" w:afterLines="40" w:after="96" w:line="23" w:lineRule="atLeast"/>
        <w:jc w:val="center"/>
        <w:rPr>
          <w:b/>
        </w:rPr>
      </w:pPr>
      <w:r>
        <w:rPr>
          <w:rFonts w:eastAsia="Arial"/>
          <w:noProof/>
          <w:color w:val="221F1F"/>
        </w:rPr>
        <w:drawing>
          <wp:anchor distT="0" distB="0" distL="114300" distR="114300" simplePos="0" relativeHeight="251669504" behindDoc="0" locked="0" layoutInCell="1" allowOverlap="1" wp14:anchorId="3CCCFA3D" wp14:editId="38EAC947">
            <wp:simplePos x="0" y="0"/>
            <wp:positionH relativeFrom="margin">
              <wp:posOffset>3282315</wp:posOffset>
            </wp:positionH>
            <wp:positionV relativeFrom="margin">
              <wp:posOffset>28575</wp:posOffset>
            </wp:positionV>
            <wp:extent cx="1323975" cy="1219200"/>
            <wp:effectExtent l="0" t="0" r="9525" b="0"/>
            <wp:wrapSquare wrapText="bothSides"/>
            <wp:docPr id="835804416" name="Imagen 835804416" descr="Imagen que contiene persona, taza, comida, tabl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04416" name="Imagen 835804416" descr="Imagen que contiene persona, taza, comida, tabla&#10;&#10;Descripción generada automáticamente"/>
                    <pic:cNvPicPr preferRelativeResize="0"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1" t="14668" r="368" b="11439"/>
                    <a:stretch/>
                  </pic:blipFill>
                  <pic:spPr bwMode="auto">
                    <a:xfrm>
                      <a:off x="0" y="0"/>
                      <a:ext cx="132397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Arial"/>
          <w:b/>
          <w:noProof/>
        </w:rPr>
        <w:drawing>
          <wp:anchor distT="0" distB="0" distL="114300" distR="114300" simplePos="0" relativeHeight="251668480" behindDoc="0" locked="0" layoutInCell="1" allowOverlap="1" wp14:anchorId="297C5531" wp14:editId="691DD7C0">
            <wp:simplePos x="0" y="0"/>
            <wp:positionH relativeFrom="margin">
              <wp:posOffset>1224915</wp:posOffset>
            </wp:positionH>
            <wp:positionV relativeFrom="margin">
              <wp:posOffset>5843905</wp:posOffset>
            </wp:positionV>
            <wp:extent cx="1219200" cy="1219200"/>
            <wp:effectExtent l="0" t="0" r="0" b="0"/>
            <wp:wrapSquare wrapText="bothSides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5" r="33580" b="25277"/>
                    <a:stretch/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C7" w14:textId="6900E9F4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7C2C455B" w14:textId="77777777" w:rsidR="003E0A7A" w:rsidRDefault="003E0A7A" w:rsidP="003E0A7A">
      <w:pPr>
        <w:spacing w:before="96" w:after="96"/>
        <w:jc w:val="both"/>
        <w:rPr>
          <w:rFonts w:ascii="Arial" w:eastAsia="Arial" w:hAnsi="Arial" w:cs="Arial"/>
          <w:color w:val="221F1F"/>
          <w:sz w:val="24"/>
          <w:szCs w:val="24"/>
        </w:rPr>
      </w:pPr>
    </w:p>
    <w:p w14:paraId="496DBE4D" w14:textId="65988DF6" w:rsidR="003E0A7A" w:rsidRDefault="00921E1A" w:rsidP="003E0A7A">
      <w:pPr>
        <w:spacing w:before="96" w:after="96"/>
        <w:ind w:right="9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 xml:space="preserve">Los resultados del proyecto nos comprobaron la eficiencia del filtro. Y loas materiales y herramientas que se utilizan son de un costo accesible. 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76AC41B9" w14:textId="1327284A" w:rsidR="00921E1A" w:rsidRDefault="00921E1A" w:rsidP="00921E1A">
      <w:pPr>
        <w:spacing w:before="96" w:after="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proyecto fue exitoso gracias a la combinación de todos los materiales utilizados se probó que el agua era utilizable más </w:t>
      </w:r>
      <w:r>
        <w:rPr>
          <w:rFonts w:ascii="Arial" w:eastAsia="Arial" w:hAnsi="Arial" w:cs="Arial"/>
          <w:sz w:val="24"/>
          <w:szCs w:val="24"/>
        </w:rPr>
        <w:t xml:space="preserve">no consumible, </w:t>
      </w:r>
      <w:r>
        <w:rPr>
          <w:rFonts w:ascii="Arial" w:eastAsia="Arial" w:hAnsi="Arial" w:cs="Arial"/>
          <w:sz w:val="24"/>
          <w:szCs w:val="24"/>
        </w:rPr>
        <w:t>como se esperaba que sucediera el agua no resultó ser potable ya que el filtro fue pensado para filtrar el agua más no para purificarla.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7244EC35" w14:textId="6B2E1065" w:rsidR="00921E1A" w:rsidRDefault="00921E1A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 Santos, M. J. H. (2018). Análisis del estímulo bioquímico en espectadores de artes visuales: caso alumnos de la ENMS Centro Histórico León. Estadística de la experiencia.</w:t>
      </w:r>
    </w:p>
    <w:p w14:paraId="392EFB38" w14:textId="77777777" w:rsidR="00921E1A" w:rsidRDefault="00921E1A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765FCEA" w14:textId="2A3FF273" w:rsidR="0084329B" w:rsidRDefault="00921E1A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Garduño Flores, M. (2020). Educación ambiental para el conocimiento y la conservación de la biodiversidad y los servicios ecosistémicos en el municipio de Temoaya, Estado de México.</w:t>
      </w:r>
    </w:p>
    <w:p w14:paraId="748D6D07" w14:textId="77777777" w:rsidR="00921E1A" w:rsidRDefault="00921E1A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3811AF5" w14:textId="5410D4C6" w:rsidR="00921E1A" w:rsidRDefault="00921E1A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Landin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K. S. E., &amp; Tovar, D. A. N. (2017). Elaboración de un filtro de agua a partir de residuos domésticos.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Jóvenes en la ciencia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802-806.</w:t>
      </w:r>
    </w:p>
    <w:p w14:paraId="72B01B90" w14:textId="77777777" w:rsidR="00921E1A" w:rsidRDefault="00921E1A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5167C21" w14:textId="77777777" w:rsidR="00921E1A" w:rsidRDefault="00921E1A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159E2DA" w14:textId="687CCF49" w:rsidR="00921E1A" w:rsidRPr="0084329B" w:rsidRDefault="00921E1A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921E1A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F8C0" w14:textId="77777777" w:rsidR="00C879A1" w:rsidRDefault="00C879A1" w:rsidP="00C10BD0">
      <w:pPr>
        <w:spacing w:after="0" w:line="240" w:lineRule="auto"/>
      </w:pPr>
      <w:r>
        <w:separator/>
      </w:r>
    </w:p>
  </w:endnote>
  <w:endnote w:type="continuationSeparator" w:id="0">
    <w:p w14:paraId="49D213B2" w14:textId="77777777" w:rsidR="00C879A1" w:rsidRDefault="00C879A1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231F" w14:textId="77777777" w:rsidR="00C879A1" w:rsidRDefault="00C879A1" w:rsidP="00C10BD0">
      <w:pPr>
        <w:spacing w:after="0" w:line="240" w:lineRule="auto"/>
      </w:pPr>
      <w:r>
        <w:separator/>
      </w:r>
    </w:p>
  </w:footnote>
  <w:footnote w:type="continuationSeparator" w:id="0">
    <w:p w14:paraId="3D1B9898" w14:textId="77777777" w:rsidR="00C879A1" w:rsidRDefault="00C879A1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20CF4719" w:rsidR="005E7805" w:rsidRDefault="00B7548A" w:rsidP="005E7805">
    <w:pPr>
      <w:pStyle w:val="Encabezado"/>
      <w:ind w:left="-993"/>
    </w:pPr>
    <w:r w:rsidRPr="00045F91">
      <w:rPr>
        <w:noProof/>
      </w:rPr>
      <w:drawing>
        <wp:anchor distT="0" distB="0" distL="114300" distR="114300" simplePos="0" relativeHeight="251659264" behindDoc="0" locked="0" layoutInCell="1" allowOverlap="1" wp14:anchorId="4AE7602D" wp14:editId="2DB71229">
          <wp:simplePos x="0" y="0"/>
          <wp:positionH relativeFrom="margin">
            <wp:posOffset>-358140</wp:posOffset>
          </wp:positionH>
          <wp:positionV relativeFrom="paragraph">
            <wp:posOffset>-46355</wp:posOffset>
          </wp:positionV>
          <wp:extent cx="647700" cy="498475"/>
          <wp:effectExtent l="0" t="0" r="0" b="0"/>
          <wp:wrapSquare wrapText="bothSides"/>
          <wp:docPr id="1337744471" name="Imagen 1337744471">
            <a:extLst xmlns:a="http://schemas.openxmlformats.org/drawingml/2006/main">
              <a:ext uri="{FF2B5EF4-FFF2-40B4-BE49-F238E27FC236}">
                <a16:creationId xmlns:a16="http://schemas.microsoft.com/office/drawing/2014/main" id="{AE687F5D-460D-D49E-A36C-EBB85D09E1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AE687F5D-460D-D49E-A36C-EBB85D09E1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4" t="16349" r="3261" b="13080"/>
                  <a:stretch/>
                </pic:blipFill>
                <pic:spPr bwMode="auto">
                  <a:xfrm>
                    <a:off x="0" y="0"/>
                    <a:ext cx="647700" cy="498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764"/>
    <w:multiLevelType w:val="hybridMultilevel"/>
    <w:tmpl w:val="177E8CC6"/>
    <w:lvl w:ilvl="0" w:tplc="A13E7162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12733"/>
    <w:multiLevelType w:val="hybridMultilevel"/>
    <w:tmpl w:val="9F26E934"/>
    <w:lvl w:ilvl="0" w:tplc="365832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58618">
    <w:abstractNumId w:val="1"/>
  </w:num>
  <w:num w:numId="2" w16cid:durableId="496847927">
    <w:abstractNumId w:val="2"/>
  </w:num>
  <w:num w:numId="3" w16cid:durableId="1842163243">
    <w:abstractNumId w:val="0"/>
  </w:num>
  <w:num w:numId="4" w16cid:durableId="441146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1085"/>
    <w:rsid w:val="00045F91"/>
    <w:rsid w:val="00052913"/>
    <w:rsid w:val="001A246D"/>
    <w:rsid w:val="0028316B"/>
    <w:rsid w:val="00366F41"/>
    <w:rsid w:val="003E0A7A"/>
    <w:rsid w:val="00400A11"/>
    <w:rsid w:val="0043041A"/>
    <w:rsid w:val="005E7805"/>
    <w:rsid w:val="00636611"/>
    <w:rsid w:val="0068708B"/>
    <w:rsid w:val="00700D64"/>
    <w:rsid w:val="0084329B"/>
    <w:rsid w:val="008D77F1"/>
    <w:rsid w:val="00921E1A"/>
    <w:rsid w:val="009546B3"/>
    <w:rsid w:val="009F2547"/>
    <w:rsid w:val="00A1054C"/>
    <w:rsid w:val="00A666B0"/>
    <w:rsid w:val="00AD1965"/>
    <w:rsid w:val="00B3361E"/>
    <w:rsid w:val="00B70FAF"/>
    <w:rsid w:val="00B7548A"/>
    <w:rsid w:val="00BB2114"/>
    <w:rsid w:val="00C10BD0"/>
    <w:rsid w:val="00C12C4D"/>
    <w:rsid w:val="00C879A1"/>
    <w:rsid w:val="00DD1DA4"/>
    <w:rsid w:val="00DD5418"/>
    <w:rsid w:val="00E16C03"/>
    <w:rsid w:val="00EC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romina flores peña</cp:lastModifiedBy>
  <cp:revision>3</cp:revision>
  <dcterms:created xsi:type="dcterms:W3CDTF">2023-11-09T17:03:00Z</dcterms:created>
  <dcterms:modified xsi:type="dcterms:W3CDTF">2023-11-27T06:44:00Z</dcterms:modified>
</cp:coreProperties>
</file>