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433A" w14:textId="77777777" w:rsidR="005237D0" w:rsidRPr="005237D0" w:rsidRDefault="005237D0" w:rsidP="005237D0">
      <w:pPr>
        <w:jc w:val="center"/>
        <w:rPr>
          <w:rFonts w:ascii="Arial" w:hAnsi="Arial" w:cs="Arial"/>
          <w:b/>
          <w:bCs/>
          <w:color w:val="202124"/>
          <w:sz w:val="32"/>
          <w:szCs w:val="32"/>
          <w:shd w:val="clear" w:color="auto" w:fill="FFFFFF"/>
        </w:rPr>
      </w:pPr>
      <w:r w:rsidRPr="005237D0">
        <w:rPr>
          <w:rFonts w:ascii="Arial" w:hAnsi="Arial" w:cs="Arial"/>
          <w:b/>
          <w:bCs/>
          <w:color w:val="202124"/>
          <w:sz w:val="32"/>
          <w:szCs w:val="32"/>
          <w:shd w:val="clear" w:color="auto" w:fill="FFFFFF"/>
        </w:rPr>
        <w:t xml:space="preserve">British </w:t>
      </w:r>
      <w:proofErr w:type="spellStart"/>
      <w:r w:rsidRPr="005237D0">
        <w:rPr>
          <w:rFonts w:ascii="Arial" w:hAnsi="Arial" w:cs="Arial"/>
          <w:b/>
          <w:bCs/>
          <w:color w:val="202124"/>
          <w:sz w:val="32"/>
          <w:szCs w:val="32"/>
          <w:shd w:val="clear" w:color="auto" w:fill="FFFFFF"/>
        </w:rPr>
        <w:t>Petroleum</w:t>
      </w:r>
      <w:proofErr w:type="spellEnd"/>
    </w:p>
    <w:p w14:paraId="3E665C63" w14:textId="5A7FF50F" w:rsidR="00546C72" w:rsidRPr="00E805B6" w:rsidRDefault="00E805B6">
      <w:pPr>
        <w:rPr>
          <w:sz w:val="28"/>
          <w:szCs w:val="28"/>
        </w:rPr>
      </w:pPr>
      <w:r w:rsidRPr="00E805B6">
        <w:rPr>
          <w:rFonts w:ascii="Segoe UI" w:hAnsi="Segoe UI" w:cs="Segoe UI"/>
          <w:sz w:val="28"/>
          <w:szCs w:val="28"/>
          <w:shd w:val="clear" w:color="auto" w:fill="F7F7F8"/>
        </w:rPr>
        <w:t xml:space="preserve">El sistema de seguridad de la plataforma petrolera </w:t>
      </w:r>
      <w:proofErr w:type="spellStart"/>
      <w:r w:rsidRPr="00E805B6">
        <w:rPr>
          <w:rFonts w:ascii="Segoe UI" w:hAnsi="Segoe UI" w:cs="Segoe UI"/>
          <w:sz w:val="28"/>
          <w:szCs w:val="28"/>
          <w:shd w:val="clear" w:color="auto" w:fill="F7F7F8"/>
        </w:rPr>
        <w:t>Deepwater</w:t>
      </w:r>
      <w:proofErr w:type="spellEnd"/>
      <w:r w:rsidRPr="00E805B6">
        <w:rPr>
          <w:rFonts w:ascii="Segoe UI" w:hAnsi="Segoe UI" w:cs="Segoe UI"/>
          <w:sz w:val="28"/>
          <w:szCs w:val="28"/>
          <w:shd w:val="clear" w:color="auto" w:fill="F7F7F8"/>
        </w:rPr>
        <w:t xml:space="preserve"> </w:t>
      </w:r>
      <w:proofErr w:type="spellStart"/>
      <w:r w:rsidRPr="00E805B6">
        <w:rPr>
          <w:rFonts w:ascii="Segoe UI" w:hAnsi="Segoe UI" w:cs="Segoe UI"/>
          <w:sz w:val="28"/>
          <w:szCs w:val="28"/>
          <w:shd w:val="clear" w:color="auto" w:fill="F7F7F8"/>
        </w:rPr>
        <w:t>Horizon</w:t>
      </w:r>
      <w:proofErr w:type="spellEnd"/>
      <w:r w:rsidRPr="00E805B6">
        <w:rPr>
          <w:rFonts w:ascii="Segoe UI" w:hAnsi="Segoe UI" w:cs="Segoe UI"/>
          <w:sz w:val="28"/>
          <w:szCs w:val="28"/>
          <w:shd w:val="clear" w:color="auto" w:fill="F7F7F8"/>
        </w:rPr>
        <w:t xml:space="preserve"> falló después de una explosión el 20 de abril</w:t>
      </w:r>
      <w:r w:rsidR="005237D0">
        <w:rPr>
          <w:rFonts w:ascii="Segoe UI" w:hAnsi="Segoe UI" w:cs="Segoe UI"/>
          <w:sz w:val="28"/>
          <w:szCs w:val="28"/>
          <w:shd w:val="clear" w:color="auto" w:fill="F7F7F8"/>
        </w:rPr>
        <w:t xml:space="preserve"> de 2010</w:t>
      </w:r>
      <w:r w:rsidRPr="00E805B6">
        <w:rPr>
          <w:rFonts w:ascii="Segoe UI" w:hAnsi="Segoe UI" w:cs="Segoe UI"/>
          <w:sz w:val="28"/>
          <w:szCs w:val="28"/>
          <w:shd w:val="clear" w:color="auto" w:fill="F7F7F8"/>
        </w:rPr>
        <w:t>, en la que murieron 11 trabajadores. El accidente causó enormes daños a las industrias pesquera y turística de la región. Se estima que cerca de 4,9 millones de barriles de crudo se derramaron en el Golfo de México tras la explosión y el hundimiento de la plataforma, y solo se recogieron 800.000 barriles. Para sellar el pozo, el 15 de julio se colocó una campana y próximamente se bloqueará de forma permanente. Según BP, el costo de afrontar las consecuencias del vertido ha sido cerca de US$8.000 millones. Hasta ahora, la empresa ha pagado cerca de US$399 millones en compensaciones a las personas afectadas por el derrame.</w:t>
      </w:r>
    </w:p>
    <w:sectPr w:rsidR="00546C72" w:rsidRPr="00E805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B6"/>
    <w:rsid w:val="005237D0"/>
    <w:rsid w:val="00546C72"/>
    <w:rsid w:val="006722C2"/>
    <w:rsid w:val="00E8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84DCA"/>
  <w15:chartTrackingRefBased/>
  <w15:docId w15:val="{A6D6AAFF-5D7A-47AC-99D3-271EC53A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2023-10-24T01:02:00Z</dcterms:created>
  <dcterms:modified xsi:type="dcterms:W3CDTF">2023-10-25T15:05:00Z</dcterms:modified>
</cp:coreProperties>
</file>