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jc w:val="center"/>
      </w:pPr>
      <w:r>
        <w:rPr>
          <w:rFonts w:ascii="Arial" w:hAnsi="Arial" w:cs="Arial" w:eastAsia="Arial"/>
          <w:color w:val="252525"/>
          <w:sz w:val="61"/>
        </w:rPr>
        <w:t>P</w:t>
      </w:r>
      <w:r>
        <w:rPr>
          <w:rFonts w:ascii="Arial" w:hAnsi="Arial" w:cs="Arial" w:eastAsia="Arial"/>
          <w:color w:val="252525"/>
          <w:sz w:val="61"/>
        </w:rPr>
        <w:t xml:space="preserve">lanta autorriego </w:t>
      </w:r>
    </w:p>
    <w:p>
      <w:pPr>
        <w:spacing w:line="240" w:lineRule="auto" w:after="0" w:before="0"/>
        <w:ind w:right="0" w:left="0"/>
        <w:jc w:val="center"/>
      </w:pPr>
      <w:r>
        <w:rPr>
          <w:rFonts w:ascii="Arial" w:hAnsi="Arial" w:cs="Arial" w:eastAsia="Arial"/>
          <w:color w:val="252525"/>
          <w:sz w:val="61"/>
        </w:rPr>
        <w:t xml:space="preserve">Bruno Radames García Brambila </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Resumen</w:t>
      </w:r>
    </w:p>
    <w:p>
      <w:pPr>
        <w:spacing w:line="240" w:lineRule="auto" w:after="0" w:before="0"/>
        <w:ind w:right="0" w:left="0"/>
        <w:jc w:val="center"/>
      </w:pPr>
      <w:r>
        <w:rPr>
          <w:rFonts w:ascii="Arial" w:hAnsi="Arial" w:cs="Arial" w:eastAsia="Arial"/>
          <w:color w:val="252525"/>
          <w:sz w:val="61"/>
        </w:rPr>
        <w:t xml:space="preserve">las macetas autorriego también conocidas como hidro jardineras, riegan las plantas por si mismas, ya que disponen de un depósito de almacenamiento de agua que debemos llenar previamente. </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 xml:space="preserve">Antecedentes </w:t>
      </w:r>
    </w:p>
    <w:p>
      <w:pPr>
        <w:spacing w:line="240" w:lineRule="auto" w:after="0" w:before="0"/>
        <w:ind w:right="0" w:left="0"/>
        <w:jc w:val="center"/>
      </w:pPr>
      <w:r>
        <w:rPr>
          <w:rFonts w:ascii="Arial" w:hAnsi="Arial" w:cs="Arial" w:eastAsia="Arial"/>
          <w:color w:val="252525"/>
          <w:sz w:val="61"/>
        </w:rPr>
        <w:t>El concepto de la planta autorriego los requisitos del riego en agricultura se remontan al año 6000 a.c en Egipto y en Mesopotamia (Irak e irán en la actualidad) cuyos pobladores utilizaban los, patrones de riada del Nilo o del Tigris y Éufrates, respectivamente.</w:t>
      </w:r>
    </w:p>
    <w:p>
      <w:pPr>
        <w:pageBreakBefore w:val="true"/>
        <w:spacing w:line="240" w:lineRule="auto" w:after="0" w:before="0"/>
        <w:ind w:right="0" w:left="0"/>
      </w:pPr>
    </w:p>
    <w:p>
      <w:pPr>
        <w:spacing w:line="240" w:lineRule="auto" w:after="0" w:before="0"/>
        <w:ind w:right="0" w:left="0"/>
        <w:jc w:val="center"/>
      </w:pPr>
      <w:r>
        <w:rPr>
          <w:rFonts w:ascii="Arial" w:hAnsi="Arial" w:cs="Arial" w:eastAsia="Arial"/>
          <w:color w:val="252525"/>
          <w:sz w:val="61"/>
        </w:rPr>
        <w:t xml:space="preserve">Planteamiento del problema </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Es un sistema de sub irrigación en el cual las plantas se riegan absorbiendo el agua desde la parte inferior de la maceta con las raíces, en un lugar desde arriba.</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Marco teórico</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 El autorriego es un sistema que permite regar una maceta o una planta de manera sistemática sin apenas intervenciones humanas.</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 xml:space="preserve">Justificación </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 xml:space="preserve">La investigación la voy hacer para que las personas no pierdan tiempo en regar una planta, para que las plantas las hagan por si mismas. Mi posibilidad es que si se puede hacer y va enfocado a las personas </w:t>
      </w:r>
    </w:p>
    <w:p>
      <w:pPr>
        <w:pageBreakBefore w:val="true"/>
        <w:spacing w:line="240" w:lineRule="auto" w:after="0" w:before="0"/>
        <w:ind w:right="0" w:left="0"/>
      </w:pPr>
    </w:p>
    <w:p>
      <w:pPr>
        <w:spacing w:line="240" w:lineRule="auto" w:after="0" w:before="0"/>
        <w:ind w:right="0" w:left="0"/>
        <w:jc w:val="center"/>
      </w:pPr>
      <w:r>
        <w:rPr>
          <w:rFonts w:ascii="Arial" w:hAnsi="Arial" w:cs="Arial" w:eastAsia="Arial"/>
          <w:color w:val="252525"/>
          <w:sz w:val="61"/>
        </w:rPr>
        <w:t>que tienen actividades diarias, (personas que están muy ocupadas).</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Objetivos</w:t>
      </w:r>
    </w:p>
    <w:p>
      <w:pPr>
        <w:spacing w:line="270" w:lineRule="auto" w:after="0" w:before="0"/>
        <w:ind w:right="0" w:left="0"/>
        <w:jc w:val="center"/>
        <w:rPr>
          <w:rFonts w:ascii="Arial" w:hAnsi="Arial" w:cs="Arial"/>
          <w:sz w:val="61"/>
        </w:rPr>
      </w:pPr>
      <w:r/>
    </w:p>
    <w:p>
      <w:pPr>
        <w:spacing w:line="240" w:lineRule="auto" w:after="0" w:before="0"/>
        <w:ind w:right="0" w:left="0"/>
        <w:jc w:val="center"/>
      </w:pPr>
      <w:r>
        <w:rPr>
          <w:rFonts w:ascii="Arial" w:hAnsi="Arial" w:cs="Arial" w:eastAsia="Arial"/>
          <w:color w:val="252525"/>
          <w:sz w:val="61"/>
        </w:rPr>
        <w:t>El objetivo es que las plantas siempre tengan humedad y estén en constante riego encuentro de que las personas estén de fuera de su casa ya sea por vacaciones o motivos de trabajo, Las personas ya no tendrán pendiente de dejar sus plantas sin regar en su hogar.</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2023-10-11T20:48:12Z</dcterms:created>
  <dc:creator>Apache POI</dc:creator>
</cp:coreProperties>
</file>