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457704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677D" w:rsidRPr="00E2677D" w:rsidRDefault="00E2677D" w:rsidP="00E2677D">
          <w:pPr>
            <w:pStyle w:val="TtuloTDC"/>
            <w:jc w:val="center"/>
            <w:rPr>
              <w:b/>
              <w:color w:val="auto"/>
            </w:rPr>
          </w:pPr>
          <w:r w:rsidRPr="00E2677D">
            <w:rPr>
              <w:b/>
              <w:color w:val="auto"/>
              <w:lang w:val="es-ES"/>
            </w:rPr>
            <w:t>ÍNDICE</w:t>
          </w:r>
        </w:p>
        <w:p w:rsidR="00E2677D" w:rsidRPr="004279C3" w:rsidRDefault="00E2677D" w:rsidP="001702C7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r w:rsidRPr="00EB20F0">
            <w:rPr>
              <w:rFonts w:ascii="Arial" w:hAnsi="Arial" w:cs="Arial"/>
              <w:b/>
              <w:color w:val="000000" w:themeColor="text1"/>
              <w:szCs w:val="24"/>
            </w:rPr>
            <w:fldChar w:fldCharType="begin"/>
          </w:r>
          <w:r w:rsidRPr="00EB20F0">
            <w:rPr>
              <w:rFonts w:ascii="Arial" w:hAnsi="Arial" w:cs="Arial"/>
              <w:b/>
              <w:color w:val="000000" w:themeColor="text1"/>
              <w:szCs w:val="24"/>
              <w:lang w:val="es-MX"/>
            </w:rPr>
            <w:instrText xml:space="preserve"> TOC \o "1-3" \h \z \u </w:instrText>
          </w:r>
          <w:r w:rsidRPr="00EB20F0">
            <w:rPr>
              <w:rFonts w:ascii="Arial" w:hAnsi="Arial" w:cs="Arial"/>
              <w:b/>
              <w:color w:val="000000" w:themeColor="text1"/>
              <w:szCs w:val="24"/>
            </w:rPr>
            <w:fldChar w:fldCharType="separate"/>
          </w:r>
          <w:hyperlink w:anchor="_Toc97815609" w:history="1">
            <w:r w:rsidRPr="004279C3">
              <w:rPr>
                <w:rStyle w:val="Hipervnculo"/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es-MX"/>
              </w:rPr>
              <w:t>INTRODUCCIÓN</w: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_Toc97815609 \h </w:instrTex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3</w: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left" w:pos="66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1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1.1</w:t>
            </w:r>
            <w:r w:rsidR="00E2677D" w:rsidRPr="004279C3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GIRO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_Toc97815611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1.2 MISIÓN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_Toc97815612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1.3 VISIÓN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_Toc97815613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1702C7" w:rsidRDefault="00144E92" w:rsidP="00E2677D">
          <w:pPr>
            <w:pStyle w:val="TDC1"/>
            <w:tabs>
              <w:tab w:val="right" w:leader="dot" w:pos="8828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97815615" w:history="1">
            <w:r w:rsidR="00E2677D" w:rsidRPr="001702C7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1.4 VALORES:</w:t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_Toc97815615 \h </w:instrText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 w:rsidRP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02C7" w:rsidRPr="001702C7" w:rsidRDefault="001702C7" w:rsidP="001702C7">
          <w:pPr>
            <w:rPr>
              <w:rFonts w:ascii="Arial" w:hAnsi="Arial" w:cs="Arial"/>
              <w:b/>
              <w:sz w:val="24"/>
              <w:szCs w:val="24"/>
            </w:rPr>
          </w:pPr>
          <w:r w:rsidRPr="001702C7">
            <w:rPr>
              <w:rFonts w:ascii="Arial" w:hAnsi="Arial" w:cs="Arial"/>
              <w:b/>
              <w:sz w:val="24"/>
              <w:szCs w:val="24"/>
            </w:rPr>
            <w:t>2. OBEJETI</w:t>
          </w:r>
          <w:r>
            <w:rPr>
              <w:rFonts w:ascii="Arial" w:hAnsi="Arial" w:cs="Arial"/>
              <w:b/>
              <w:sz w:val="24"/>
              <w:szCs w:val="24"/>
            </w:rPr>
            <w:t>VOS EMPRESARIALES Y DEL PROYECTO.………………………….4</w:t>
          </w:r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7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2.1 EMPRESARIALES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_Toc97815617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8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2.2 DEL PROYECTO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_Toc97815618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0" w:history="1">
            <w:r w:rsidR="001702C7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3.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 xml:space="preserve"> MERCADO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_Toc97815620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1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 INVESTIGACIÓN DE MERCADOS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_Toc97815621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4.1 DELIMITACIÓN DEL PROBLEMA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_Toc97815622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4.2 OBJETIVOS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_Toc97815623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4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4.3 MERCADO META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_Toc97815624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5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 PRODUCTO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_Toc97815625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6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5.1</w:t>
            </w:r>
            <w:r w:rsidR="00E2677D" w:rsidRPr="004279C3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SELECCIÓN DEL PRODUCTO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_Toc97815626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7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5.2</w:t>
            </w:r>
            <w:r w:rsidR="00E2677D" w:rsidRPr="004279C3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SLOGAN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_Toc97815627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8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5.3 ELABORACIÓN DE DISEÑO: LOGOTIPO, ETIQUET</w:t>
            </w:r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A, ENVASE, EMBALAJE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_Toc97815628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9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5.4 COMPETENCIA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_Toc97815629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43D02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8</w:t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0" w:history="1">
            <w:r w:rsidR="00E2677D" w:rsidRPr="004279C3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MX"/>
              </w:rPr>
              <w:t xml:space="preserve">6. 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 xml:space="preserve">PLAN ESTRATÉGICO DE MERCADOTECNIA 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_Toc97815630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1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6.1 MATRIZ FODA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_Toc97815631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7. PRECIO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_Toc97815632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7.1 PRECIO POR UNIDAD, UNIDADES A EXPORTAR Y GANANCIAS ESPERADAS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_Toc97815633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6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 PLAZA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_Toc97815636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7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.1 CANAL DE DISTRIBUCIÓN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_Toc97815637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8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.2 TIPO DE DISTRIBUCIÓN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_Toc97815638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9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.3 PUNTO DE VENTA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_Toc97815639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0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TRANSPORTE Y FLETES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_Toc97815640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1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TRANSPORTE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_Toc97815641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2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9.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 RUTA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_Toc97815642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3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PROMOCIÓN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_Toc97815643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4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ESTRATEGIAS DE ENTRADA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_Toc97815644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5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DISEÑOS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_Toc97815645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6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.3 MEDIOS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_Toc97815646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7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PLAN DE INVERSIÓN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_Toc97815647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8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INSTALACIONES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_Toc97815648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9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MAQUINARIA Y EQUIPO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_Toc97815649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0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.3 RECURSO HUMANO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_Toc97815650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MAPA DEL LUGAR DE ORIGEN, MAPA DEL LUGAR DE DESTINO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_Toc97815652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44E92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FOTOGRAFÍAS DEL PROCESO DE ELABORACIÓN DEL PRODUCTO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_Toc97815653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A43D02" w:rsidRDefault="00144E92" w:rsidP="00A43D02">
          <w:pPr>
            <w:pStyle w:val="TDC2"/>
            <w:tabs>
              <w:tab w:val="right" w:leader="dot" w:pos="8828"/>
            </w:tabs>
            <w:rPr>
              <w:noProof/>
              <w:lang w:val="es-MX"/>
            </w:rPr>
          </w:pPr>
          <w:hyperlink w:anchor="_Toc97815654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12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CROQUIS DE LAS INSTALACIONES DE LA EMPRESA</w:t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instrText xml:space="preserve"> PAGEREF _Toc97815654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  <w:r w:rsidR="00A43D02" w:rsidRPr="00A43D02">
            <w:rPr>
              <w:noProof/>
              <w:lang w:val="es-MX"/>
            </w:rPr>
            <w:t xml:space="preserve"> </w:t>
          </w:r>
        </w:p>
        <w:p w:rsidR="00E2677D" w:rsidRPr="004279C3" w:rsidRDefault="00144E92" w:rsidP="00A43D02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5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13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CONCLUSIÓN</w:t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instrText xml:space="preserve"> PAGEREF _Toc97815655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Default="00E2677D" w:rsidP="00E2677D">
          <w:r w:rsidRPr="00EB20F0">
            <w:rPr>
              <w:rFonts w:ascii="Arial" w:hAnsi="Arial" w:cs="Arial"/>
              <w:b/>
              <w:bCs/>
              <w:color w:val="000000" w:themeColor="text1"/>
              <w:szCs w:val="24"/>
              <w:lang w:val="es-ES"/>
            </w:rPr>
            <w:fldChar w:fldCharType="end"/>
          </w:r>
        </w:p>
      </w:sdtContent>
    </w:sdt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287D73" w:rsidP="00287D73">
      <w:pPr>
        <w:tabs>
          <w:tab w:val="left" w:pos="1961"/>
        </w:tabs>
        <w:rPr>
          <w:b/>
          <w:sz w:val="36"/>
        </w:rPr>
      </w:pPr>
      <w:r>
        <w:rPr>
          <w:b/>
          <w:sz w:val="36"/>
        </w:rPr>
        <w:tab/>
      </w: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  <w:bookmarkStart w:id="0" w:name="_GoBack"/>
      <w:bookmarkEnd w:id="0"/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both"/>
        <w:rPr>
          <w:b/>
          <w:sz w:val="36"/>
        </w:rPr>
      </w:pPr>
    </w:p>
    <w:p w:rsidR="00A43D02" w:rsidRDefault="00A43D02" w:rsidP="00470D13">
      <w:pPr>
        <w:jc w:val="both"/>
        <w:rPr>
          <w:b/>
          <w:sz w:val="36"/>
        </w:rPr>
      </w:pPr>
    </w:p>
    <w:p w:rsidR="00287D73" w:rsidRDefault="00287D73" w:rsidP="00470D13">
      <w:pPr>
        <w:jc w:val="both"/>
        <w:rPr>
          <w:b/>
          <w:sz w:val="32"/>
        </w:rPr>
      </w:pPr>
      <w:r>
        <w:rPr>
          <w:b/>
          <w:sz w:val="32"/>
        </w:rPr>
        <w:lastRenderedPageBreak/>
        <w:t>INTRODUCCIÓN</w:t>
      </w:r>
    </w:p>
    <w:p w:rsidR="00287D73" w:rsidRDefault="00287D73" w:rsidP="00470D13">
      <w:pPr>
        <w:jc w:val="both"/>
        <w:rPr>
          <w:sz w:val="32"/>
        </w:rPr>
      </w:pPr>
      <w:r>
        <w:rPr>
          <w:sz w:val="32"/>
        </w:rPr>
        <w:t>En este trabajo de investigación se muestra una descripción detallada de la empresa, su misione, objetivos, valores etc. buscando presentar nuestra empresa Off Diet.</w:t>
      </w:r>
    </w:p>
    <w:p w:rsidR="00287D73" w:rsidRPr="00287D73" w:rsidRDefault="00287D73" w:rsidP="00470D13">
      <w:pPr>
        <w:jc w:val="both"/>
        <w:rPr>
          <w:sz w:val="32"/>
        </w:rPr>
      </w:pPr>
      <w:r w:rsidRPr="00287D73">
        <w:rPr>
          <w:sz w:val="32"/>
        </w:rPr>
        <w:t>Off Diet es una empresa 100% Guasavense que busca brindar los mejores postres (principalmente brownies), elaborados con ingrediente de excelente calidad y con el mejor precio. Con la intención de regalarle momentos felices a las personas y satisfacer a los clientes</w:t>
      </w:r>
      <w:r>
        <w:rPr>
          <w:sz w:val="32"/>
        </w:rPr>
        <w:t>.</w:t>
      </w: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470D13" w:rsidRDefault="00470D13" w:rsidP="00470D13">
      <w:pPr>
        <w:jc w:val="both"/>
        <w:rPr>
          <w:b/>
          <w:sz w:val="32"/>
        </w:rPr>
      </w:pPr>
      <w:r>
        <w:rPr>
          <w:b/>
          <w:sz w:val="32"/>
        </w:rPr>
        <w:lastRenderedPageBreak/>
        <w:t>1. EMPRESA</w:t>
      </w:r>
    </w:p>
    <w:p w:rsidR="00E2677D" w:rsidRDefault="00470D13" w:rsidP="00470D13">
      <w:pPr>
        <w:jc w:val="both"/>
        <w:rPr>
          <w:b/>
          <w:sz w:val="32"/>
        </w:rPr>
      </w:pPr>
      <w:r>
        <w:rPr>
          <w:b/>
          <w:sz w:val="32"/>
        </w:rPr>
        <w:t>1.1 GIRO</w:t>
      </w:r>
    </w:p>
    <w:p w:rsidR="00470D13" w:rsidRPr="00E2677D" w:rsidRDefault="00E2677D" w:rsidP="00470D13">
      <w:pPr>
        <w:jc w:val="both"/>
        <w:rPr>
          <w:b/>
          <w:sz w:val="32"/>
        </w:rPr>
      </w:pPr>
      <w:r>
        <w:rPr>
          <w:sz w:val="32"/>
        </w:rPr>
        <w:t xml:space="preserve"> Off Diet E</w:t>
      </w:r>
      <w:r w:rsidR="00470D13" w:rsidRPr="00470D13">
        <w:rPr>
          <w:sz w:val="32"/>
        </w:rPr>
        <w:t>s una empr</w:t>
      </w:r>
      <w:r w:rsidR="007107F6">
        <w:rPr>
          <w:sz w:val="32"/>
        </w:rPr>
        <w:t>esa 100% Guasavense que brinda</w:t>
      </w:r>
      <w:r w:rsidR="00470D13" w:rsidRPr="00470D13">
        <w:rPr>
          <w:sz w:val="32"/>
        </w:rPr>
        <w:t xml:space="preserve"> los mejores postres, elaborados con ingredientes de e</w:t>
      </w:r>
      <w:r w:rsidR="007107F6">
        <w:rPr>
          <w:sz w:val="32"/>
        </w:rPr>
        <w:t>xcelente calidad y mejor precio.</w:t>
      </w:r>
    </w:p>
    <w:p w:rsidR="00E2677D" w:rsidRPr="00E2677D" w:rsidRDefault="00E2677D" w:rsidP="00470D13">
      <w:pPr>
        <w:jc w:val="both"/>
        <w:rPr>
          <w:b/>
          <w:sz w:val="32"/>
        </w:rPr>
      </w:pPr>
      <w:r w:rsidRPr="00E2677D">
        <w:rPr>
          <w:b/>
          <w:sz w:val="32"/>
        </w:rPr>
        <w:t>1.2 MISION</w:t>
      </w:r>
    </w:p>
    <w:p w:rsidR="00E2677D" w:rsidRDefault="00E2677D" w:rsidP="00470D13">
      <w:pPr>
        <w:jc w:val="both"/>
        <w:rPr>
          <w:sz w:val="32"/>
        </w:rPr>
      </w:pPr>
      <w:r>
        <w:rPr>
          <w:sz w:val="32"/>
        </w:rPr>
        <w:t>Ser la mejor empresa de postres, ofreciendo productos de mejor calidad y precio</w:t>
      </w:r>
      <w:r w:rsidR="007107F6">
        <w:rPr>
          <w:sz w:val="32"/>
        </w:rPr>
        <w:t>.</w:t>
      </w:r>
    </w:p>
    <w:p w:rsidR="00E2677D" w:rsidRPr="00E2677D" w:rsidRDefault="00E2677D" w:rsidP="00470D13">
      <w:pPr>
        <w:jc w:val="both"/>
        <w:rPr>
          <w:b/>
          <w:sz w:val="32"/>
        </w:rPr>
      </w:pPr>
      <w:r w:rsidRPr="00E2677D">
        <w:rPr>
          <w:b/>
          <w:sz w:val="32"/>
        </w:rPr>
        <w:t>1.3 VISION</w:t>
      </w:r>
    </w:p>
    <w:p w:rsidR="00E2677D" w:rsidRDefault="00E2677D" w:rsidP="00470D13">
      <w:pPr>
        <w:jc w:val="both"/>
        <w:rPr>
          <w:sz w:val="32"/>
        </w:rPr>
      </w:pPr>
      <w:r>
        <w:rPr>
          <w:sz w:val="32"/>
        </w:rPr>
        <w:t>Ser de los mejores negocios de postres</w:t>
      </w:r>
      <w:r w:rsidR="007107F6">
        <w:rPr>
          <w:sz w:val="32"/>
        </w:rPr>
        <w:t xml:space="preserve"> de nuestro municipio</w:t>
      </w:r>
      <w:r>
        <w:rPr>
          <w:sz w:val="32"/>
        </w:rPr>
        <w:t xml:space="preserve"> en un futuro y brindar un momento agradable a las personas.</w:t>
      </w:r>
    </w:p>
    <w:p w:rsidR="00E2677D" w:rsidRPr="00E2677D" w:rsidRDefault="00E2677D" w:rsidP="00470D13">
      <w:pPr>
        <w:jc w:val="both"/>
        <w:rPr>
          <w:b/>
          <w:sz w:val="32"/>
        </w:rPr>
      </w:pPr>
      <w:r w:rsidRPr="00E2677D">
        <w:rPr>
          <w:b/>
          <w:sz w:val="32"/>
        </w:rPr>
        <w:t>1.4 VALORES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Honestidad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Equidad de genero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Igualdad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Trabajo en equipo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Respeto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Confianza</w:t>
      </w:r>
    </w:p>
    <w:p w:rsidR="00C21074" w:rsidRPr="00C21074" w:rsidRDefault="00C21074" w:rsidP="00C21074">
      <w:pPr>
        <w:jc w:val="both"/>
        <w:rPr>
          <w:b/>
          <w:sz w:val="32"/>
        </w:rPr>
      </w:pPr>
      <w:r w:rsidRPr="00C21074">
        <w:rPr>
          <w:b/>
          <w:sz w:val="32"/>
        </w:rPr>
        <w:t xml:space="preserve">2.OBJETIVOS EMPRESARIALES Y DEL PROYECTO </w:t>
      </w:r>
    </w:p>
    <w:p w:rsidR="00C21074" w:rsidRDefault="00C21074" w:rsidP="00C21074">
      <w:pPr>
        <w:jc w:val="both"/>
        <w:rPr>
          <w:b/>
          <w:sz w:val="32"/>
        </w:rPr>
      </w:pPr>
      <w:r w:rsidRPr="00C21074">
        <w:rPr>
          <w:b/>
          <w:sz w:val="32"/>
        </w:rPr>
        <w:t>2.1 EMPRESARIALES</w:t>
      </w:r>
    </w:p>
    <w:p w:rsidR="00C21074" w:rsidRDefault="001E5F83" w:rsidP="00C21074">
      <w:pPr>
        <w:jc w:val="both"/>
        <w:rPr>
          <w:sz w:val="32"/>
        </w:rPr>
      </w:pPr>
      <w:r w:rsidRPr="001E5F83">
        <w:rPr>
          <w:sz w:val="32"/>
        </w:rPr>
        <w:t>Nuestro objetivo</w:t>
      </w:r>
      <w:r w:rsidR="00C21074" w:rsidRPr="001E5F83">
        <w:rPr>
          <w:sz w:val="32"/>
        </w:rPr>
        <w:t xml:space="preserve"> es llegar a tener resultados notables dentro del mercado de nuestro municipio y escuela, buscando que los clientes se sientan satisfechos con el producto y busquen seguir </w:t>
      </w:r>
      <w:r>
        <w:rPr>
          <w:sz w:val="32"/>
        </w:rPr>
        <w:t xml:space="preserve">consumiendo y </w:t>
      </w:r>
      <w:r w:rsidRPr="001E5F83">
        <w:rPr>
          <w:sz w:val="32"/>
        </w:rPr>
        <w:t>recomienden</w:t>
      </w:r>
      <w:r w:rsidR="00C21074" w:rsidRPr="001E5F83">
        <w:rPr>
          <w:sz w:val="32"/>
        </w:rPr>
        <w:t xml:space="preserve"> </w:t>
      </w:r>
      <w:r>
        <w:rPr>
          <w:sz w:val="32"/>
        </w:rPr>
        <w:t>nuestros postres.</w:t>
      </w:r>
    </w:p>
    <w:p w:rsidR="001E5F83" w:rsidRDefault="001E5F83" w:rsidP="00C21074">
      <w:pPr>
        <w:jc w:val="both"/>
        <w:rPr>
          <w:b/>
          <w:sz w:val="32"/>
        </w:rPr>
      </w:pPr>
    </w:p>
    <w:p w:rsidR="001E5F83" w:rsidRDefault="001E5F83" w:rsidP="00C21074">
      <w:pPr>
        <w:jc w:val="both"/>
        <w:rPr>
          <w:b/>
          <w:sz w:val="32"/>
        </w:rPr>
      </w:pPr>
      <w:r w:rsidRPr="001E5F83">
        <w:rPr>
          <w:b/>
          <w:sz w:val="32"/>
        </w:rPr>
        <w:lastRenderedPageBreak/>
        <w:t>2.2 DEL PROYECTO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Convertirnos en uno de los mejores postres de Guasave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Tener una gran cantidad de ventas y ganancias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Ampliar nuestra variedad de productos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 xml:space="preserve">Superar a la competencia 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Mejorar la calidad de los productos</w:t>
      </w:r>
    </w:p>
    <w:p w:rsidR="001E5F83" w:rsidRPr="001E5F83" w:rsidRDefault="001E5F83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1E5F83">
        <w:rPr>
          <w:rFonts w:cstheme="minorHAnsi"/>
          <w:b/>
          <w:sz w:val="32"/>
          <w:szCs w:val="24"/>
        </w:rPr>
        <w:t>3. MERCADO</w:t>
      </w:r>
    </w:p>
    <w:p w:rsidR="001E5F83" w:rsidRPr="001E5F83" w:rsidRDefault="001E5F83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 xml:space="preserve">Nuestros productos van dirigidos 100% a la población de nuestro municipio </w:t>
      </w:r>
      <w:r w:rsidR="009606C1">
        <w:rPr>
          <w:rFonts w:cstheme="minorHAnsi"/>
          <w:sz w:val="32"/>
          <w:szCs w:val="24"/>
        </w:rPr>
        <w:t>y son</w:t>
      </w:r>
      <w:r w:rsidRPr="001E5F83">
        <w:rPr>
          <w:rFonts w:cstheme="minorHAnsi"/>
          <w:sz w:val="32"/>
          <w:szCs w:val="24"/>
        </w:rPr>
        <w:t xml:space="preserve"> apto</w:t>
      </w:r>
      <w:r w:rsidR="009606C1">
        <w:rPr>
          <w:rFonts w:cstheme="minorHAnsi"/>
          <w:sz w:val="32"/>
          <w:szCs w:val="24"/>
        </w:rPr>
        <w:t>s</w:t>
      </w:r>
      <w:r w:rsidRPr="001E5F83">
        <w:rPr>
          <w:rFonts w:cstheme="minorHAnsi"/>
          <w:sz w:val="32"/>
          <w:szCs w:val="24"/>
        </w:rPr>
        <w:t xml:space="preserve"> para casi todo público sin importar la edad (menos</w:t>
      </w:r>
      <w:r w:rsidR="009606C1">
        <w:rPr>
          <w:rFonts w:cstheme="minorHAnsi"/>
          <w:sz w:val="32"/>
          <w:szCs w:val="24"/>
        </w:rPr>
        <w:t xml:space="preserve"> para las</w:t>
      </w:r>
      <w:r w:rsidRPr="001E5F83">
        <w:rPr>
          <w:rFonts w:cstheme="minorHAnsi"/>
          <w:sz w:val="32"/>
          <w:szCs w:val="24"/>
        </w:rPr>
        <w:t xml:space="preserve"> personas que no puedan consumir azúcar). Esta empresa</w:t>
      </w:r>
      <w:r w:rsidR="007107F6">
        <w:rPr>
          <w:rFonts w:cstheme="minorHAnsi"/>
          <w:sz w:val="32"/>
          <w:szCs w:val="24"/>
        </w:rPr>
        <w:t xml:space="preserve"> busca</w:t>
      </w:r>
      <w:r w:rsidRPr="001E5F83">
        <w:rPr>
          <w:rFonts w:cstheme="minorHAnsi"/>
          <w:sz w:val="32"/>
          <w:szCs w:val="24"/>
        </w:rPr>
        <w:t xml:space="preserve"> vender </w:t>
      </w:r>
      <w:r w:rsidR="007107F6">
        <w:rPr>
          <w:rFonts w:cstheme="minorHAnsi"/>
          <w:sz w:val="32"/>
          <w:szCs w:val="24"/>
        </w:rPr>
        <w:t>en toda la ciudad de Guasave,</w:t>
      </w:r>
      <w:r w:rsidRPr="001E5F83">
        <w:rPr>
          <w:rFonts w:cstheme="minorHAnsi"/>
          <w:sz w:val="32"/>
          <w:szCs w:val="24"/>
        </w:rPr>
        <w:t xml:space="preserve"> y estar a disposición del cliente recibiendo pedidos.</w:t>
      </w:r>
    </w:p>
    <w:p w:rsidR="001E5F83" w:rsidRDefault="00B51F29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4.INVET</w:t>
      </w:r>
      <w:r w:rsidR="00EA60B8" w:rsidRPr="00EA60B8">
        <w:rPr>
          <w:rFonts w:cstheme="minorHAnsi"/>
          <w:b/>
          <w:sz w:val="32"/>
          <w:szCs w:val="24"/>
        </w:rPr>
        <w:t>IGACIÓN DE MERCADO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EA60B8">
        <w:rPr>
          <w:rFonts w:cstheme="minorHAnsi"/>
          <w:sz w:val="32"/>
          <w:szCs w:val="24"/>
        </w:rPr>
        <w:t>Investigar y comprender las preferencias de las persones, sus gustos y opiniones buscando mejorar el producto y que los clientes estén satisfechos.</w:t>
      </w:r>
      <w:r w:rsidR="00B51F29">
        <w:rPr>
          <w:rFonts w:cstheme="minorHAnsi"/>
          <w:sz w:val="32"/>
          <w:szCs w:val="24"/>
        </w:rPr>
        <w:t xml:space="preserve"> Ver los antecedentes de errores y mejorarlos.</w:t>
      </w:r>
    </w:p>
    <w:p w:rsidR="00EA60B8" w:rsidRDefault="00EA60B8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EA60B8">
        <w:rPr>
          <w:rFonts w:cstheme="minorHAnsi"/>
          <w:b/>
          <w:sz w:val="32"/>
          <w:szCs w:val="24"/>
        </w:rPr>
        <w:t>4.1DELIMITACIÓN DEL PROBLEMA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EA60B8">
        <w:rPr>
          <w:rFonts w:cstheme="minorHAnsi"/>
          <w:sz w:val="32"/>
          <w:szCs w:val="24"/>
        </w:rPr>
        <w:t>Buscar tener una gran variedad de productos, con el mejor sabor y de buena calidad, teniendo la meta de mejorarlo cada vez.</w:t>
      </w:r>
      <w:r>
        <w:rPr>
          <w:rFonts w:cstheme="minorHAnsi"/>
          <w:sz w:val="32"/>
          <w:szCs w:val="24"/>
        </w:rPr>
        <w:t xml:space="preserve"> Procurando aumentar la cantidad de clientes</w:t>
      </w:r>
      <w:r w:rsidR="00B51F29">
        <w:rPr>
          <w:rFonts w:cstheme="minorHAnsi"/>
          <w:sz w:val="32"/>
          <w:szCs w:val="24"/>
        </w:rPr>
        <w:t xml:space="preserve"> y ventas</w:t>
      </w:r>
      <w:r>
        <w:rPr>
          <w:rFonts w:cstheme="minorHAnsi"/>
          <w:sz w:val="32"/>
          <w:szCs w:val="24"/>
        </w:rPr>
        <w:t>.</w:t>
      </w:r>
    </w:p>
    <w:p w:rsidR="00EA60B8" w:rsidRPr="00EA60B8" w:rsidRDefault="00EA60B8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EA60B8">
        <w:rPr>
          <w:rFonts w:cstheme="minorHAnsi"/>
          <w:b/>
          <w:sz w:val="32"/>
          <w:szCs w:val="24"/>
        </w:rPr>
        <w:t>4.2OBJETIVOS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>
        <w:rPr>
          <w:rFonts w:cstheme="minorHAnsi"/>
          <w:sz w:val="32"/>
          <w:szCs w:val="24"/>
        </w:rPr>
        <w:t>Nuestro objetivo es garantizarles momentos agradables a las personas al brindarles productos de buena calidad y sabor.</w:t>
      </w:r>
    </w:p>
    <w:p w:rsidR="00EA60B8" w:rsidRPr="00EA60B8" w:rsidRDefault="00EA60B8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EA60B8">
        <w:rPr>
          <w:rFonts w:cstheme="minorHAnsi"/>
          <w:b/>
          <w:sz w:val="32"/>
          <w:szCs w:val="24"/>
        </w:rPr>
        <w:t>4.3</w:t>
      </w:r>
      <w:r w:rsidR="00E96820">
        <w:rPr>
          <w:rFonts w:cstheme="minorHAnsi"/>
          <w:b/>
          <w:sz w:val="32"/>
          <w:szCs w:val="24"/>
        </w:rPr>
        <w:t xml:space="preserve"> </w:t>
      </w:r>
      <w:r w:rsidRPr="00EA60B8">
        <w:rPr>
          <w:rFonts w:cstheme="minorHAnsi"/>
          <w:b/>
          <w:sz w:val="32"/>
          <w:szCs w:val="24"/>
        </w:rPr>
        <w:t>MERCADO META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>
        <w:rPr>
          <w:rFonts w:cstheme="minorHAnsi"/>
          <w:sz w:val="32"/>
          <w:szCs w:val="24"/>
        </w:rPr>
        <w:t>Nuestro producto va dirigido a</w:t>
      </w:r>
      <w:r w:rsidR="00B51F29">
        <w:rPr>
          <w:rFonts w:cstheme="minorHAnsi"/>
          <w:sz w:val="32"/>
          <w:szCs w:val="24"/>
        </w:rPr>
        <w:t>l público</w:t>
      </w:r>
      <w:r w:rsidR="00E96820">
        <w:rPr>
          <w:rFonts w:cstheme="minorHAnsi"/>
          <w:sz w:val="32"/>
          <w:szCs w:val="24"/>
        </w:rPr>
        <w:t xml:space="preserve"> </w:t>
      </w:r>
      <w:r w:rsidR="00B51F29">
        <w:rPr>
          <w:rFonts w:cstheme="minorHAnsi"/>
          <w:sz w:val="32"/>
          <w:szCs w:val="24"/>
        </w:rPr>
        <w:t>en</w:t>
      </w:r>
      <w:r w:rsidR="00E96820">
        <w:rPr>
          <w:rFonts w:cstheme="minorHAnsi"/>
          <w:sz w:val="32"/>
          <w:szCs w:val="24"/>
        </w:rPr>
        <w:t xml:space="preserve"> ge</w:t>
      </w:r>
      <w:r w:rsidR="00B51F29">
        <w:rPr>
          <w:rFonts w:cstheme="minorHAnsi"/>
          <w:sz w:val="32"/>
          <w:szCs w:val="24"/>
        </w:rPr>
        <w:t xml:space="preserve">neral </w:t>
      </w:r>
      <w:r>
        <w:rPr>
          <w:rFonts w:cstheme="minorHAnsi"/>
          <w:sz w:val="32"/>
          <w:szCs w:val="24"/>
        </w:rPr>
        <w:t xml:space="preserve">(menos </w:t>
      </w:r>
      <w:r w:rsidR="00E96820">
        <w:rPr>
          <w:rFonts w:cstheme="minorHAnsi"/>
          <w:sz w:val="32"/>
          <w:szCs w:val="24"/>
        </w:rPr>
        <w:t xml:space="preserve">a </w:t>
      </w:r>
      <w:r>
        <w:rPr>
          <w:rFonts w:cstheme="minorHAnsi"/>
          <w:sz w:val="32"/>
          <w:szCs w:val="24"/>
        </w:rPr>
        <w:t>personas que no pueden consumir azúcar).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E96820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F9730C">
        <w:rPr>
          <w:rFonts w:cstheme="minorHAnsi"/>
          <w:b/>
          <w:sz w:val="32"/>
          <w:szCs w:val="24"/>
        </w:rPr>
        <w:lastRenderedPageBreak/>
        <w:t>5.PRODUCTO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5.1 SELECCIÓN DEL PRODUCTO</w:t>
      </w:r>
    </w:p>
    <w:p w:rsidR="00F9730C" w:rsidRDefault="00F9730C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>
        <w:rPr>
          <w:rFonts w:cstheme="minorHAnsi"/>
          <w:sz w:val="32"/>
          <w:szCs w:val="24"/>
        </w:rPr>
        <w:t>OFF DIET son deliciosos postres que se venderán en bolsitas transparentes de celofán individuales o cajas de plástico con 4 brownies cada una y cada envase contendrá el logo de nuestro producto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F9730C">
        <w:rPr>
          <w:rFonts w:cstheme="minorHAnsi"/>
          <w:b/>
          <w:sz w:val="32"/>
          <w:szCs w:val="24"/>
        </w:rPr>
        <w:t xml:space="preserve">5.2 SLOGAN </w:t>
      </w:r>
    </w:p>
    <w:p w:rsidR="00F9730C" w:rsidRPr="00887A36" w:rsidRDefault="00887A36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887A36">
        <w:rPr>
          <w:rFonts w:cstheme="minorHAnsi"/>
          <w:sz w:val="32"/>
          <w:szCs w:val="24"/>
        </w:rPr>
        <w:t>N</w:t>
      </w:r>
      <w:r w:rsidR="009B43CD">
        <w:rPr>
          <w:rFonts w:cstheme="minorHAnsi"/>
          <w:sz w:val="32"/>
          <w:szCs w:val="24"/>
        </w:rPr>
        <w:t>o dejes para mañana el brownie</w:t>
      </w:r>
      <w:r w:rsidRPr="00887A36">
        <w:rPr>
          <w:rFonts w:cstheme="minorHAnsi"/>
          <w:sz w:val="32"/>
          <w:szCs w:val="24"/>
        </w:rPr>
        <w:t xml:space="preserve"> que puedes comer hoy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5.3 ELABORACIÓN DE DISEÑO: LOGOTIPO, ETIQUETA, ENVASE, EMBALAJE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Logotipo</w:t>
      </w:r>
    </w:p>
    <w:p w:rsidR="00F9730C" w:rsidRPr="00887A36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1702C7">
        <w:rPr>
          <w:rFonts w:cstheme="minorHAnsi"/>
          <w:b/>
          <w:sz w:val="32"/>
          <w:szCs w:val="24"/>
        </w:rPr>
        <w:drawing>
          <wp:anchor distT="0" distB="0" distL="114300" distR="114300" simplePos="0" relativeHeight="251658240" behindDoc="1" locked="0" layoutInCell="1" allowOverlap="1" wp14:anchorId="2805D0C3" wp14:editId="02268DDA">
            <wp:simplePos x="0" y="0"/>
            <wp:positionH relativeFrom="margin">
              <wp:align>left</wp:align>
            </wp:positionH>
            <wp:positionV relativeFrom="paragraph">
              <wp:posOffset>21502</wp:posOffset>
            </wp:positionV>
            <wp:extent cx="2878455" cy="3207385"/>
            <wp:effectExtent l="0" t="0" r="0" b="0"/>
            <wp:wrapSquare wrapText="bothSides"/>
            <wp:docPr id="8" name="Marcador de contenido 7">
              <a:extLst xmlns:a="http://schemas.openxmlformats.org/drawingml/2006/main">
                <a:ext uri="{FF2B5EF4-FFF2-40B4-BE49-F238E27FC236}">
                  <a16:creationId xmlns:a16="http://schemas.microsoft.com/office/drawing/2014/main" id="{18265B67-5AC8-7AC2-B021-8699AA66B5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>
                      <a:extLst>
                        <a:ext uri="{FF2B5EF4-FFF2-40B4-BE49-F238E27FC236}">
                          <a16:creationId xmlns:a16="http://schemas.microsoft.com/office/drawing/2014/main" id="{18265B67-5AC8-7AC2-B021-8699AA66B59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lastRenderedPageBreak/>
        <w:t>Etiqueta</w:t>
      </w: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1702C7">
        <w:rPr>
          <w:rFonts w:cstheme="minorHAnsi"/>
          <w:b/>
          <w:sz w:val="32"/>
          <w:szCs w:val="24"/>
        </w:rPr>
        <w:drawing>
          <wp:anchor distT="0" distB="0" distL="114300" distR="114300" simplePos="0" relativeHeight="251659264" behindDoc="0" locked="0" layoutInCell="1" allowOverlap="1" wp14:anchorId="7BE5F6FF" wp14:editId="404182B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94660" cy="2848610"/>
            <wp:effectExtent l="0" t="0" r="0" b="889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32271" r="13929" b="26183"/>
                    <a:stretch/>
                  </pic:blipFill>
                  <pic:spPr>
                    <a:xfrm>
                      <a:off x="0" y="0"/>
                      <a:ext cx="299466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Envase y empaque</w:t>
      </w:r>
    </w:p>
    <w:p w:rsidR="00F9730C" w:rsidRDefault="00F9730C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F9730C">
        <w:rPr>
          <w:rFonts w:cstheme="minorHAnsi"/>
          <w:sz w:val="32"/>
          <w:szCs w:val="24"/>
        </w:rPr>
        <w:t>Nuestros prostres se empacará</w:t>
      </w:r>
      <w:r w:rsidR="006C0F94">
        <w:rPr>
          <w:rFonts w:cstheme="minorHAnsi"/>
          <w:sz w:val="32"/>
          <w:szCs w:val="24"/>
        </w:rPr>
        <w:t>n</w:t>
      </w:r>
      <w:r w:rsidRPr="00F9730C">
        <w:rPr>
          <w:rFonts w:cstheme="minorHAnsi"/>
          <w:sz w:val="32"/>
          <w:szCs w:val="24"/>
        </w:rPr>
        <w:t xml:space="preserve"> en bolsas transparentes de celofán o cajas de plástico dependiendo de la cantidad de producto del pedido  </w:t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A43D02">
        <w:rPr>
          <w:rFonts w:cstheme="minorHAnsi"/>
          <w:sz w:val="32"/>
          <w:szCs w:val="24"/>
        </w:rPr>
        <w:drawing>
          <wp:anchor distT="0" distB="0" distL="114300" distR="114300" simplePos="0" relativeHeight="251660288" behindDoc="0" locked="0" layoutInCell="1" allowOverlap="1" wp14:anchorId="0D1F26DB" wp14:editId="7F226324">
            <wp:simplePos x="0" y="0"/>
            <wp:positionH relativeFrom="column">
              <wp:posOffset>-8496</wp:posOffset>
            </wp:positionH>
            <wp:positionV relativeFrom="paragraph">
              <wp:posOffset>318770</wp:posOffset>
            </wp:positionV>
            <wp:extent cx="1907540" cy="2543175"/>
            <wp:effectExtent l="0" t="0" r="0" b="0"/>
            <wp:wrapSquare wrapText="bothSides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6EC574CD-37C3-EEDF-FAEE-89DCAF93E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6EC574CD-37C3-EEDF-FAEE-89DCAF93E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2250" r="94583">
                                  <a14:foregroundMark x1="16417" y1="66063" x2="17167" y2="73875"/>
                                  <a14:foregroundMark x1="17167" y1="73875" x2="49583" y2="76063"/>
                                  <a14:foregroundMark x1="49583" y1="76063" x2="58500" y2="78375"/>
                                  <a14:foregroundMark x1="53307" y1="58957" x2="52667" y2="56563"/>
                                  <a14:foregroundMark x1="58500" y1="78375" x2="53396" y2="59289"/>
                                  <a14:foregroundMark x1="52667" y1="56563" x2="59917" y2="51063"/>
                                  <a14:foregroundMark x1="59917" y1="51063" x2="71250" y2="54375"/>
                                  <a14:foregroundMark x1="71250" y1="54375" x2="84833" y2="54688"/>
                                  <a14:foregroundMark x1="84833" y1="54688" x2="94917" y2="54188"/>
                                  <a14:foregroundMark x1="94917" y1="54188" x2="93083" y2="27875"/>
                                  <a14:foregroundMark x1="93083" y1="27875" x2="80583" y2="27938"/>
                                  <a14:foregroundMark x1="77486" y1="26466" x2="72167" y2="23938"/>
                                  <a14:foregroundMark x1="80583" y1="27938" x2="80118" y2="27717"/>
                                  <a14:foregroundMark x1="72167" y1="23938" x2="68083" y2="17250"/>
                                  <a14:foregroundMark x1="68083" y1="17250" x2="46583" y2="19188"/>
                                  <a14:foregroundMark x1="46583" y1="19188" x2="29000" y2="27125"/>
                                  <a14:foregroundMark x1="29000" y1="27125" x2="24417" y2="33688"/>
                                  <a14:foregroundMark x1="24417" y1="33688" x2="5250" y2="41938"/>
                                  <a14:foregroundMark x1="5250" y1="41938" x2="15750" y2="54813"/>
                                  <a14:foregroundMark x1="15750" y1="54813" x2="17083" y2="62500"/>
                                  <a14:foregroundMark x1="17083" y1="62500" x2="16167" y2="66063"/>
                                  <a14:foregroundMark x1="4417" y1="42938" x2="2333" y2="44688"/>
                                  <a14:foregroundMark x1="2583" y1="45125" x2="11000" y2="48625"/>
                                  <a14:foregroundMark x1="11000" y1="48625" x2="11000" y2="48625"/>
                                  <a14:foregroundMark x1="92000" y1="54688" x2="94583" y2="46938"/>
                                  <a14:foregroundMark x1="94583" y1="46938" x2="92000" y2="39813"/>
                                  <a14:backgroundMark x1="84417" y1="56063" x2="88333" y2="74500"/>
                                  <a14:backgroundMark x1="88333" y1="74500" x2="86083" y2="64000"/>
                                  <a14:backgroundMark x1="86083" y1="64000" x2="86000" y2="73313"/>
                                  <a14:backgroundMark x1="86000" y1="73313" x2="87000" y2="71375"/>
                                  <a14:backgroundMark x1="81250" y1="26687" x2="73583" y2="22688"/>
                                  <a14:backgroundMark x1="73583" y1="22688" x2="82417" y2="17063"/>
                                  <a14:backgroundMark x1="82417" y1="17063" x2="83417" y2="25125"/>
                                  <a14:backgroundMark x1="83417" y1="25125" x2="76083" y2="28250"/>
                                  <a14:backgroundMark x1="54583" y1="58625" x2="57500" y2="64688"/>
                                  <a14:backgroundMark x1="55417" y1="58438" x2="60333" y2="64750"/>
                                  <a14:backgroundMark x1="60333" y1="64750" x2="54917" y2="58625"/>
                                  <a14:backgroundMark x1="54917" y1="58625" x2="54917" y2="58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24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A43D02">
        <w:rPr>
          <w:rFonts w:cstheme="minorHAnsi"/>
          <w:b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1E1A5FC" wp14:editId="68A98518">
            <wp:simplePos x="0" y="0"/>
            <wp:positionH relativeFrom="column">
              <wp:posOffset>3380740</wp:posOffset>
            </wp:positionH>
            <wp:positionV relativeFrom="paragraph">
              <wp:posOffset>8890</wp:posOffset>
            </wp:positionV>
            <wp:extent cx="2112010" cy="1584325"/>
            <wp:effectExtent l="0" t="0" r="0" b="0"/>
            <wp:wrapSquare wrapText="bothSides"/>
            <wp:docPr id="1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58CE0673-74A0-5F50-58CB-33A5D3ACD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58CE0673-74A0-5F50-58CB-33A5D3ACD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48" b="92045" l="9943" r="89773">
                                  <a14:foregroundMark x1="38636" y1="92424" x2="23864" y2="84470"/>
                                  <a14:foregroundMark x1="23864" y1="84470" x2="13920" y2="44697"/>
                                  <a14:foregroundMark x1="13920" y1="44697" x2="24432" y2="26515"/>
                                  <a14:foregroundMark x1="24432" y1="26515" x2="42045" y2="11742"/>
                                  <a14:foregroundMark x1="42045" y1="11742" x2="59943" y2="6439"/>
                                  <a14:foregroundMark x1="59943" y1="6439" x2="73864" y2="17424"/>
                                  <a14:foregroundMark x1="73864" y1="17424" x2="45455" y2="42424"/>
                                  <a14:foregroundMark x1="45455" y1="42424" x2="79545" y2="58712"/>
                                  <a14:foregroundMark x1="79545" y1="58712" x2="48864" y2="43561"/>
                                  <a14:foregroundMark x1="48864" y1="43561" x2="64489" y2="57576"/>
                                  <a14:foregroundMark x1="64489" y1="57576" x2="83523" y2="64394"/>
                                  <a14:foregroundMark x1="83523" y1="64394" x2="82912" y2="65681"/>
                                  <a14:foregroundMark x1="73371" y1="83666" x2="58239" y2="91667"/>
                                  <a14:foregroundMark x1="74424" y1="83109" x2="74185" y2="83236"/>
                                  <a14:foregroundMark x1="58239" y1="91667" x2="39773" y2="94697"/>
                                  <a14:foregroundMark x1="39773" y1="94697" x2="33807" y2="75758"/>
                                  <a14:foregroundMark x1="33807" y1="75758" x2="58239" y2="82576"/>
                                  <a14:foregroundMark x1="58239" y1="82576" x2="35795" y2="77652"/>
                                  <a14:foregroundMark x1="35795" y1="77652" x2="60227" y2="85227"/>
                                  <a14:foregroundMark x1="60227" y1="85227" x2="38636" y2="64015"/>
                                  <a14:foregroundMark x1="38636" y1="64015" x2="62216" y2="65152"/>
                                  <a14:foregroundMark x1="62216" y1="65152" x2="57955" y2="92045"/>
                                  <a14:foregroundMark x1="57955" y1="92045" x2="46875" y2="68561"/>
                                  <a14:foregroundMark x1="46875" y1="68561" x2="31250" y2="51894"/>
                                  <a14:foregroundMark x1="31250" y1="51894" x2="61648" y2="18182"/>
                                  <a14:foregroundMark x1="61648" y1="18182" x2="62784" y2="18939"/>
                                  <a14:backgroundMark x1="81818" y1="70076" x2="78125" y2="78030"/>
                                  <a14:backgroundMark x1="75852" y1="82955" x2="82955" y2="69697"/>
                                  <a14:backgroundMark x1="84943" y1="67424" x2="75568" y2="84091"/>
                                  <a14:backgroundMark x1="75568" y1="84091" x2="75284" y2="848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6C0F94" w:rsidRPr="006C0F94" w:rsidRDefault="006C0F94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  <w:r w:rsidRPr="006C0F94">
        <w:rPr>
          <w:rFonts w:cstheme="minorHAnsi"/>
          <w:b/>
          <w:sz w:val="32"/>
          <w:szCs w:val="32"/>
        </w:rPr>
        <w:t>Embalaje</w:t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  <w:r w:rsidRPr="00A43D02">
        <w:rPr>
          <w:rFonts w:cstheme="minorHAnsi"/>
          <w:sz w:val="32"/>
          <w:szCs w:val="32"/>
        </w:rPr>
        <w:t>Los productos que se elaborarán se pondrán en cajitas de madera (canastas</w:t>
      </w:r>
      <w:r>
        <w:rPr>
          <w:rFonts w:cstheme="minorHAnsi"/>
          <w:sz w:val="32"/>
          <w:szCs w:val="32"/>
        </w:rPr>
        <w:t xml:space="preserve"> de 50x35 cm</w:t>
      </w:r>
      <w:r w:rsidRPr="00A43D02">
        <w:rPr>
          <w:rFonts w:cstheme="minorHAnsi"/>
          <w:sz w:val="32"/>
          <w:szCs w:val="32"/>
        </w:rPr>
        <w:t>) o plástico que puedan volver a utilizarse.</w:t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  <w:r w:rsidRPr="00A43D02">
        <w:rPr>
          <w:rFonts w:cstheme="minorHAnsi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4620</wp:posOffset>
            </wp:positionV>
            <wp:extent cx="3282084" cy="3282084"/>
            <wp:effectExtent l="0" t="0" r="0" b="0"/>
            <wp:wrapSquare wrapText="bothSides"/>
            <wp:docPr id="2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9346C03-D190-398D-4E98-E9C1E8A26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99346C03-D190-398D-4E98-E9C1E8A26E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4063" r="94063">
                                  <a14:foregroundMark x1="2494" y1="25183" x2="2000" y2="24500"/>
                                  <a14:foregroundMark x1="10500" y1="36250" x2="6633" y2="30904"/>
                                  <a14:foregroundMark x1="2000" y1="24500" x2="8938" y2="19500"/>
                                  <a14:foregroundMark x1="8938" y1="19500" x2="11438" y2="33125"/>
                                  <a14:foregroundMark x1="11438" y1="33125" x2="7187" y2="27313"/>
                                  <a14:foregroundMark x1="7187" y1="27313" x2="13875" y2="21750"/>
                                  <a14:foregroundMark x1="11313" y1="37813" x2="3500" y2="25000"/>
                                  <a14:foregroundMark x1="3500" y1="25000" x2="19313" y2="15000"/>
                                  <a14:foregroundMark x1="19313" y1="15000" x2="35063" y2="9625"/>
                                  <a14:foregroundMark x1="35063" y1="9625" x2="73875" y2="17500"/>
                                  <a14:foregroundMark x1="73875" y1="17500" x2="83875" y2="22375"/>
                                  <a14:foregroundMark x1="83875" y1="22375" x2="85688" y2="31438"/>
                                  <a14:foregroundMark x1="85688" y1="31438" x2="92188" y2="28375"/>
                                  <a14:foregroundMark x1="92188" y1="28375" x2="95125" y2="21250"/>
                                  <a14:foregroundMark x1="95125" y1="21250" x2="90125" y2="16063"/>
                                  <a14:foregroundMark x1="90125" y1="16063" x2="88750" y2="15500"/>
                                  <a14:foregroundMark x1="89750" y1="19000" x2="91313" y2="20000"/>
                                  <a14:foregroundMark x1="4063" y1="26250" x2="4625" y2="21000"/>
                                  <a14:foregroundMark x1="94063" y1="16500" x2="92500" y2="22938"/>
                                  <a14:backgroundMark x1="3802" y1="27043" x2="6278" y2="29921"/>
                                  <a14:backgroundMark x1="2987" y1="26096" x2="3759" y2="26993"/>
                                  <a14:backgroundMark x1="2313" y1="25313" x2="2935" y2="26035"/>
                                  <a14:backgroundMark x1="6911" y1="30959" x2="6188" y2="38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84" cy="328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6C0F94" w:rsidRDefault="006C0F94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  <w:r w:rsidRPr="006C0F94">
        <w:rPr>
          <w:rFonts w:cstheme="minorHAnsi"/>
          <w:b/>
          <w:sz w:val="32"/>
          <w:szCs w:val="32"/>
        </w:rPr>
        <w:t>5.4 COMPETENCIA</w:t>
      </w:r>
    </w:p>
    <w:p w:rsidR="006C0F94" w:rsidRPr="006C0F94" w:rsidRDefault="006C0F94" w:rsidP="001E5F83">
      <w:pPr>
        <w:spacing w:line="240" w:lineRule="auto"/>
        <w:jc w:val="both"/>
        <w:rPr>
          <w:rFonts w:cstheme="minorHAnsi"/>
          <w:sz w:val="32"/>
          <w:szCs w:val="32"/>
        </w:rPr>
      </w:pPr>
      <w:r w:rsidRPr="006C0F94">
        <w:rPr>
          <w:rFonts w:cstheme="minorHAnsi"/>
          <w:sz w:val="32"/>
          <w:szCs w:val="32"/>
        </w:rPr>
        <w:t>Nuestra competencia son los negocios locales de postres como cafeterías</w:t>
      </w:r>
      <w:r w:rsidR="009B43CD">
        <w:rPr>
          <w:rFonts w:cstheme="minorHAnsi"/>
          <w:sz w:val="32"/>
          <w:szCs w:val="32"/>
        </w:rPr>
        <w:t xml:space="preserve"> por ejemplo café leal, el sorbo, maison the, etc</w:t>
      </w:r>
      <w:r w:rsidRPr="006C0F94">
        <w:rPr>
          <w:rFonts w:cstheme="minorHAnsi"/>
          <w:sz w:val="32"/>
          <w:szCs w:val="32"/>
        </w:rPr>
        <w:t>. Así que buscaremos ir mejorando nuestro producto y en un futuro tener una gran variedad y aumentar las ganancias</w:t>
      </w:r>
    </w:p>
    <w:p w:rsidR="001E5F83" w:rsidRPr="001E5F83" w:rsidRDefault="001E5F83" w:rsidP="00C21074">
      <w:pPr>
        <w:jc w:val="both"/>
        <w:rPr>
          <w:sz w:val="32"/>
        </w:rPr>
      </w:pPr>
    </w:p>
    <w:p w:rsidR="00C21074" w:rsidRDefault="00C21074" w:rsidP="00C21074">
      <w:pPr>
        <w:jc w:val="both"/>
        <w:rPr>
          <w:b/>
          <w:sz w:val="32"/>
        </w:rPr>
      </w:pPr>
    </w:p>
    <w:p w:rsidR="00C21074" w:rsidRDefault="00C21074" w:rsidP="00C21074">
      <w:pPr>
        <w:jc w:val="both"/>
        <w:rPr>
          <w:b/>
          <w:sz w:val="32"/>
        </w:rPr>
      </w:pPr>
    </w:p>
    <w:p w:rsidR="00C21074" w:rsidRDefault="00C21074" w:rsidP="00C21074">
      <w:pPr>
        <w:jc w:val="both"/>
        <w:rPr>
          <w:b/>
          <w:sz w:val="32"/>
        </w:rPr>
      </w:pPr>
    </w:p>
    <w:p w:rsidR="00C21074" w:rsidRPr="00C21074" w:rsidRDefault="00C21074" w:rsidP="00C21074">
      <w:pPr>
        <w:jc w:val="both"/>
        <w:rPr>
          <w:b/>
          <w:sz w:val="32"/>
        </w:rPr>
      </w:pPr>
    </w:p>
    <w:p w:rsidR="00E2677D" w:rsidRDefault="00E2677D" w:rsidP="00470D13">
      <w:pPr>
        <w:jc w:val="both"/>
        <w:rPr>
          <w:sz w:val="32"/>
        </w:rPr>
      </w:pPr>
      <w:r>
        <w:rPr>
          <w:sz w:val="32"/>
        </w:rPr>
        <w:t xml:space="preserve"> </w:t>
      </w:r>
    </w:p>
    <w:sectPr w:rsidR="00E2677D"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E92" w:rsidRDefault="00144E92" w:rsidP="00E2677D">
      <w:pPr>
        <w:spacing w:after="0" w:line="240" w:lineRule="auto"/>
      </w:pPr>
      <w:r>
        <w:separator/>
      </w:r>
    </w:p>
  </w:endnote>
  <w:endnote w:type="continuationSeparator" w:id="0">
    <w:p w:rsidR="00144E92" w:rsidRDefault="00144E92" w:rsidP="00E26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958885"/>
      <w:docPartObj>
        <w:docPartGallery w:val="Page Numbers (Bottom of Page)"/>
        <w:docPartUnique/>
      </w:docPartObj>
    </w:sdtPr>
    <w:sdtEndPr/>
    <w:sdtContent>
      <w:p w:rsidR="00E2677D" w:rsidRDefault="00E2677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783" w:rsidRPr="00696783">
          <w:rPr>
            <w:noProof/>
            <w:lang w:val="es-ES"/>
          </w:rPr>
          <w:t>9</w:t>
        </w:r>
        <w:r>
          <w:fldChar w:fldCharType="end"/>
        </w:r>
      </w:p>
    </w:sdtContent>
  </w:sdt>
  <w:p w:rsidR="00E2677D" w:rsidRDefault="00E267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E92" w:rsidRDefault="00144E92" w:rsidP="00E2677D">
      <w:pPr>
        <w:spacing w:after="0" w:line="240" w:lineRule="auto"/>
      </w:pPr>
      <w:r>
        <w:separator/>
      </w:r>
    </w:p>
  </w:footnote>
  <w:footnote w:type="continuationSeparator" w:id="0">
    <w:p w:rsidR="00144E92" w:rsidRDefault="00144E92" w:rsidP="00E26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01631"/>
    <w:multiLevelType w:val="hybridMultilevel"/>
    <w:tmpl w:val="1B68A4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508FD"/>
    <w:multiLevelType w:val="hybridMultilevel"/>
    <w:tmpl w:val="1EFE41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98"/>
    <w:rsid w:val="00144E92"/>
    <w:rsid w:val="001702C7"/>
    <w:rsid w:val="001E5F83"/>
    <w:rsid w:val="00211893"/>
    <w:rsid w:val="00287D73"/>
    <w:rsid w:val="00470D13"/>
    <w:rsid w:val="005D7A76"/>
    <w:rsid w:val="00696783"/>
    <w:rsid w:val="006C0F94"/>
    <w:rsid w:val="007107F6"/>
    <w:rsid w:val="00775D6E"/>
    <w:rsid w:val="00790061"/>
    <w:rsid w:val="00887A36"/>
    <w:rsid w:val="00922764"/>
    <w:rsid w:val="009606C1"/>
    <w:rsid w:val="00962C3B"/>
    <w:rsid w:val="009B43CD"/>
    <w:rsid w:val="00A43D02"/>
    <w:rsid w:val="00A531B3"/>
    <w:rsid w:val="00A93623"/>
    <w:rsid w:val="00B51F29"/>
    <w:rsid w:val="00BA7198"/>
    <w:rsid w:val="00C21074"/>
    <w:rsid w:val="00C36A54"/>
    <w:rsid w:val="00D33F6E"/>
    <w:rsid w:val="00E2677D"/>
    <w:rsid w:val="00E96820"/>
    <w:rsid w:val="00EA60B8"/>
    <w:rsid w:val="00F82526"/>
    <w:rsid w:val="00F9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D25CF"/>
  <w15:chartTrackingRefBased/>
  <w15:docId w15:val="{43768F2A-4C69-4CB6-BDD2-DA4642FA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6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67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2677D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2677D"/>
    <w:pPr>
      <w:spacing w:after="100"/>
    </w:pPr>
    <w:rPr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E2677D"/>
    <w:pPr>
      <w:spacing w:after="100"/>
      <w:ind w:left="220"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E2677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2677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6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677D"/>
  </w:style>
  <w:style w:type="paragraph" w:styleId="Piedepgina">
    <w:name w:val="footer"/>
    <w:basedOn w:val="Normal"/>
    <w:link w:val="PiedepginaCar"/>
    <w:uiPriority w:val="99"/>
    <w:unhideWhenUsed/>
    <w:rsid w:val="00E26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46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1069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Loaiza</dc:creator>
  <cp:keywords/>
  <dc:description/>
  <cp:lastModifiedBy>Ximena Loaiza</cp:lastModifiedBy>
  <cp:revision>2</cp:revision>
  <dcterms:created xsi:type="dcterms:W3CDTF">2023-03-04T06:31:00Z</dcterms:created>
  <dcterms:modified xsi:type="dcterms:W3CDTF">2023-03-04T06:31:00Z</dcterms:modified>
</cp:coreProperties>
</file>