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F577E" w14:textId="209681DB" w:rsidR="00833077" w:rsidRPr="00833077" w:rsidRDefault="00833077" w:rsidP="00833077">
      <w:pPr>
        <w:jc w:val="center"/>
        <w:rPr>
          <w:rFonts w:ascii="Arial" w:hAnsi="Arial" w:cs="Arial"/>
          <w:b/>
          <w:bCs/>
          <w:sz w:val="28"/>
          <w:szCs w:val="28"/>
          <w:u w:val="single"/>
        </w:rPr>
      </w:pPr>
      <w:r w:rsidRPr="00833077">
        <w:rPr>
          <w:rFonts w:ascii="Arial" w:hAnsi="Arial" w:cs="Arial"/>
          <w:b/>
          <w:bCs/>
          <w:sz w:val="28"/>
          <w:szCs w:val="28"/>
          <w:u w:val="single"/>
        </w:rPr>
        <w:t>Amistades que construyen o destruyen</w:t>
      </w:r>
    </w:p>
    <w:p w14:paraId="6875662E" w14:textId="4CED1083" w:rsidR="003036B0" w:rsidRDefault="003036B0">
      <w:pPr>
        <w:rPr>
          <w:rFonts w:ascii="Arial" w:hAnsi="Arial" w:cs="Arial"/>
          <w:sz w:val="28"/>
          <w:szCs w:val="28"/>
        </w:rPr>
      </w:pPr>
      <w:r w:rsidRPr="003036B0">
        <w:rPr>
          <w:rFonts w:ascii="Arial" w:hAnsi="Arial" w:cs="Arial"/>
          <w:sz w:val="28"/>
          <w:szCs w:val="28"/>
        </w:rPr>
        <w:t>La razón por la cual los jóvenes se vuelven tan cercanos a sus amigos durante la adolescencia es que las conexiones construidas en esta etapa les ayudan a sobrevivir los tiempos difíciles e incluso pueden moldear sus personalidades y estilos de vida hasta la edad adulta.</w:t>
      </w:r>
    </w:p>
    <w:p w14:paraId="22B17837" w14:textId="11CA0344" w:rsidR="003036B0" w:rsidRDefault="003036B0">
      <w:pPr>
        <w:rPr>
          <w:rFonts w:ascii="Arial" w:hAnsi="Arial" w:cs="Arial"/>
          <w:sz w:val="28"/>
          <w:szCs w:val="28"/>
        </w:rPr>
      </w:pPr>
      <w:r w:rsidRPr="003036B0">
        <w:rPr>
          <w:rFonts w:ascii="Arial" w:hAnsi="Arial" w:cs="Arial"/>
          <w:sz w:val="28"/>
          <w:szCs w:val="28"/>
        </w:rPr>
        <w:t>El adolescente debe enfrentarse a bastantes cambios en esta etapa de su vida, tanto físicos como psíquicos. Es aquí cuando comienza a cuestionar con más fiereza las normas de los adultos y progresivamente pierde la dependencia respecto a sus padres. Le resulta más fácil y menos vergonzante consultar sus dudas y preocupaciones con sus amigos, dada la empatía que se siente al estar experimentando lo mismo que él.</w:t>
      </w:r>
    </w:p>
    <w:p w14:paraId="56551993" w14:textId="55DA3561" w:rsidR="003036B0" w:rsidRDefault="003036B0">
      <w:pPr>
        <w:rPr>
          <w:rFonts w:ascii="Arial" w:hAnsi="Arial" w:cs="Arial"/>
          <w:sz w:val="28"/>
          <w:szCs w:val="28"/>
        </w:rPr>
      </w:pPr>
      <w:r w:rsidRPr="003036B0">
        <w:rPr>
          <w:rFonts w:ascii="Arial" w:hAnsi="Arial" w:cs="Arial"/>
          <w:sz w:val="28"/>
          <w:szCs w:val="28"/>
        </w:rPr>
        <w:t>Los adolescentes a menudo quieren pasar más tiempo con sus amigos que con sus familias, porque sienten que pueden relacionarse mejor con personas que son más cercanas a su edad y que experimentan muchas de las mismas cosas. Los mejores amigos se apoyan unos a otros a través de lo bueno y lo malo mientras sobreviven juntos a la adolescencia.</w:t>
      </w:r>
    </w:p>
    <w:p w14:paraId="26DEE9E5" w14:textId="55DA3561" w:rsidR="00BA3FEF" w:rsidRDefault="003036B0">
      <w:pPr>
        <w:rPr>
          <w:rFonts w:ascii="Arial" w:hAnsi="Arial" w:cs="Arial"/>
          <w:sz w:val="28"/>
          <w:szCs w:val="28"/>
        </w:rPr>
      </w:pPr>
      <w:r w:rsidRPr="003036B0">
        <w:rPr>
          <w:rFonts w:ascii="Arial" w:hAnsi="Arial" w:cs="Arial"/>
          <w:sz w:val="28"/>
          <w:szCs w:val="28"/>
        </w:rPr>
        <w:t>Los amigos pueden ayudarte a celebrar los buenos momentos y apoyarte en los malos. Los amigos pueden prevenir el aislamiento y la soledad y ofrecerte compañía si la necesitas. Los amigos también pueden hacer lo siguiente: Aumentan la sensación de que formas parte de un grupo y el sentido de finalidad.</w:t>
      </w:r>
    </w:p>
    <w:p w14:paraId="3A809515" w14:textId="5D2A8C43" w:rsidR="003036B0" w:rsidRDefault="003036B0">
      <w:pPr>
        <w:rPr>
          <w:rFonts w:ascii="Arial" w:hAnsi="Arial" w:cs="Arial"/>
          <w:sz w:val="28"/>
          <w:szCs w:val="28"/>
        </w:rPr>
      </w:pPr>
      <w:r w:rsidRPr="003036B0">
        <w:rPr>
          <w:rFonts w:ascii="Arial" w:hAnsi="Arial" w:cs="Arial"/>
          <w:sz w:val="28"/>
          <w:szCs w:val="28"/>
        </w:rPr>
        <w:t>Unirte a un grupo de chat o una comunidad en línea puede ayudarte a hacer o mantener conexiones y a aliviar la soledad. Pero la investigación sugiere que el uso de sitios de redes sociales no se transfiere necesariamente a una mayor red fuera de la computadora o a relaciones más cercanas con los miembros de la red cuando no estás en línea. Además, recuerda tener cuidado al compartir información personal u organizar una actividad con alguien a quien sólo conoces en línea.</w:t>
      </w:r>
    </w:p>
    <w:p w14:paraId="4453CEDD" w14:textId="0DEBFB08" w:rsidR="003036B0" w:rsidRDefault="003036B0">
      <w:pPr>
        <w:rPr>
          <w:rFonts w:ascii="Arial" w:hAnsi="Arial" w:cs="Arial"/>
          <w:sz w:val="28"/>
          <w:szCs w:val="28"/>
        </w:rPr>
      </w:pPr>
      <w:r w:rsidRPr="003036B0">
        <w:rPr>
          <w:rFonts w:ascii="Arial" w:hAnsi="Arial" w:cs="Arial"/>
          <w:sz w:val="28"/>
          <w:szCs w:val="28"/>
        </w:rPr>
        <w:t xml:space="preserve">Formar y mantener amistades saludables implica dar y recibir. Algunas veces eres tú quien da apoyo, y otras veces eres quien lo recibe. Hacer saber a tus amigos que te importan y que los aprecias puede </w:t>
      </w:r>
      <w:r w:rsidRPr="003036B0">
        <w:rPr>
          <w:rFonts w:ascii="Arial" w:hAnsi="Arial" w:cs="Arial"/>
          <w:sz w:val="28"/>
          <w:szCs w:val="28"/>
        </w:rPr>
        <w:lastRenderedPageBreak/>
        <w:t>ayudar a fortalecer el vínculo. Es tan importante que tú seas un buen amigo, como que te rodees de buenos amigos.</w:t>
      </w:r>
    </w:p>
    <w:p w14:paraId="606BA6EC" w14:textId="52FB3395" w:rsidR="003036B0" w:rsidRPr="003036B0" w:rsidRDefault="003036B0" w:rsidP="003036B0">
      <w:pPr>
        <w:rPr>
          <w:rFonts w:ascii="Arial" w:hAnsi="Arial" w:cs="Arial"/>
          <w:sz w:val="28"/>
          <w:szCs w:val="28"/>
        </w:rPr>
      </w:pPr>
      <w:r w:rsidRPr="003036B0">
        <w:rPr>
          <w:rFonts w:ascii="Arial" w:hAnsi="Arial" w:cs="Arial"/>
          <w:sz w:val="28"/>
          <w:szCs w:val="28"/>
        </w:rPr>
        <w:t xml:space="preserve">Al igual que ocurre durante toda la vida, pertenecer a un grupo supone sentirse a veces presionado a hacer cosas o tomar decisiones que van en contra de nuestras propias convicciones y valores. En el caso del adolescente no es menos, más aún si tenemos en cuenta que se encuentra en un periodo de gran inestabilidad emocional, es </w:t>
      </w:r>
      <w:r w:rsidRPr="003036B0">
        <w:rPr>
          <w:rFonts w:ascii="Arial" w:hAnsi="Arial" w:cs="Arial"/>
          <w:sz w:val="28"/>
          <w:szCs w:val="28"/>
        </w:rPr>
        <w:t>más vulnerable y sensible</w:t>
      </w:r>
      <w:r w:rsidRPr="003036B0">
        <w:rPr>
          <w:rFonts w:ascii="Arial" w:hAnsi="Arial" w:cs="Arial"/>
          <w:sz w:val="28"/>
          <w:szCs w:val="28"/>
        </w:rPr>
        <w:t xml:space="preserve"> a esta presión ya que necesita sentirse aceptado por aquellos que lo rodean.</w:t>
      </w:r>
    </w:p>
    <w:p w14:paraId="310A25A5" w14:textId="09F6B68C" w:rsidR="003036B0" w:rsidRDefault="003036B0" w:rsidP="003036B0">
      <w:pPr>
        <w:rPr>
          <w:rFonts w:ascii="Arial" w:hAnsi="Arial" w:cs="Arial"/>
          <w:sz w:val="28"/>
          <w:szCs w:val="28"/>
        </w:rPr>
      </w:pPr>
      <w:r w:rsidRPr="003036B0">
        <w:rPr>
          <w:rFonts w:ascii="Arial" w:hAnsi="Arial" w:cs="Arial"/>
          <w:sz w:val="28"/>
          <w:szCs w:val="28"/>
        </w:rPr>
        <w:t>Los motivos para acoplarse al comportamiento del grupo son varios: la necesidad de ser aceptado, el temor de que los demás burlen de él o simplemente el querer probar algo nuevo. La presión se ejerce en todo tipo de grupos, desde los grandes, como por ejemplo el marcar un tipo estilo de vestimenta, como entre los amigos íntimos, siendo esta presión más importante, ya que es más difícil resistirse a lo que dicen las personas más cercanas.</w:t>
      </w:r>
    </w:p>
    <w:p w14:paraId="58C5BD0C" w14:textId="7EFCB971" w:rsidR="003036B0" w:rsidRDefault="003036B0" w:rsidP="003036B0">
      <w:pPr>
        <w:rPr>
          <w:rFonts w:ascii="Arial" w:hAnsi="Arial" w:cs="Arial"/>
          <w:sz w:val="28"/>
          <w:szCs w:val="28"/>
        </w:rPr>
      </w:pPr>
      <w:r w:rsidRPr="003036B0">
        <w:rPr>
          <w:rFonts w:ascii="Arial" w:hAnsi="Arial" w:cs="Arial"/>
          <w:sz w:val="28"/>
          <w:szCs w:val="28"/>
        </w:rPr>
        <w:t>Lo normal es que se entienda esta presión como algo malo que hará que el adolescente se inicie en el consumo de alcohol, drogas, practique relaciones sexuales de riesgo. Pesto no siempre es así., en muchas ocasiones las amistades estimulan al adolescente para entrar en equipos deportivos o practicar otras actividades creativas como puede ser la pintura, tocar un instrumento o la lectura.</w:t>
      </w:r>
    </w:p>
    <w:p w14:paraId="37FB206A" w14:textId="570829C4" w:rsidR="00833077" w:rsidRPr="00833077" w:rsidRDefault="00833077" w:rsidP="00833077">
      <w:pPr>
        <w:rPr>
          <w:rFonts w:ascii="Arial" w:hAnsi="Arial" w:cs="Arial"/>
          <w:sz w:val="28"/>
          <w:szCs w:val="28"/>
        </w:rPr>
      </w:pPr>
      <w:r w:rsidRPr="00833077">
        <w:rPr>
          <w:rFonts w:ascii="Arial" w:hAnsi="Arial" w:cs="Arial"/>
          <w:sz w:val="28"/>
          <w:szCs w:val="28"/>
        </w:rPr>
        <w:t xml:space="preserve">Las áreas dónde se forjan grupos y pueden salir verdaderas amistades normalmente suelen ser núcleos dónde te desarrollas, y lugares dónde estás forjando una identidad, por </w:t>
      </w:r>
      <w:r w:rsidRPr="00833077">
        <w:rPr>
          <w:rFonts w:ascii="Arial" w:hAnsi="Arial" w:cs="Arial"/>
          <w:sz w:val="28"/>
          <w:szCs w:val="28"/>
        </w:rPr>
        <w:t>ejemplo,</w:t>
      </w:r>
      <w:r w:rsidRPr="00833077">
        <w:rPr>
          <w:rFonts w:ascii="Arial" w:hAnsi="Arial" w:cs="Arial"/>
          <w:sz w:val="28"/>
          <w:szCs w:val="28"/>
        </w:rPr>
        <w:t xml:space="preserve"> la escuela, la universidad, o tu trabajo, también refuerza al grupo de iguales o amigos, los </w:t>
      </w:r>
      <w:r w:rsidRPr="00833077">
        <w:rPr>
          <w:rFonts w:ascii="Arial" w:hAnsi="Arial" w:cs="Arial"/>
          <w:sz w:val="28"/>
          <w:szCs w:val="28"/>
        </w:rPr>
        <w:t>Hobbies</w:t>
      </w:r>
      <w:r w:rsidRPr="00833077">
        <w:rPr>
          <w:rFonts w:ascii="Arial" w:hAnsi="Arial" w:cs="Arial"/>
          <w:sz w:val="28"/>
          <w:szCs w:val="28"/>
        </w:rPr>
        <w:t xml:space="preserve">, aficiones </w:t>
      </w:r>
      <w:r w:rsidRPr="00833077">
        <w:rPr>
          <w:rFonts w:ascii="Arial" w:hAnsi="Arial" w:cs="Arial"/>
          <w:sz w:val="28"/>
          <w:szCs w:val="28"/>
        </w:rPr>
        <w:t>o el</w:t>
      </w:r>
      <w:r w:rsidRPr="00833077">
        <w:rPr>
          <w:rFonts w:ascii="Arial" w:hAnsi="Arial" w:cs="Arial"/>
          <w:sz w:val="28"/>
          <w:szCs w:val="28"/>
        </w:rPr>
        <w:t xml:space="preserve"> deporte, como ves son áreas o actividades en las que pasamos mucho tiempo, compartes tareas, dificultades, éxitos, momentos divertidos o duros, y eso crea lazos y algunos de ellos bastante importantes.</w:t>
      </w:r>
    </w:p>
    <w:p w14:paraId="40632A19" w14:textId="49007A16" w:rsidR="00833077" w:rsidRDefault="00833077" w:rsidP="00833077">
      <w:pPr>
        <w:rPr>
          <w:rFonts w:ascii="Arial" w:hAnsi="Arial" w:cs="Arial"/>
          <w:sz w:val="28"/>
          <w:szCs w:val="28"/>
        </w:rPr>
      </w:pPr>
      <w:r w:rsidRPr="00833077">
        <w:rPr>
          <w:rFonts w:ascii="Arial" w:hAnsi="Arial" w:cs="Arial"/>
          <w:sz w:val="28"/>
          <w:szCs w:val="28"/>
        </w:rPr>
        <w:t xml:space="preserve">En nuestra infancia los amigos nos vienen un poco dados, solemos jugar o quedar con vecinos, o compañeros de clase, pero es en la etapa de la pubertad y la adolescencia dónde empezamos a hacer una selección, dependiendo de en qué grupo estamos más a gusto, por lo que hablábamos antes de nuestros valores o intereses. En la </w:t>
      </w:r>
      <w:r w:rsidRPr="00833077">
        <w:rPr>
          <w:rFonts w:ascii="Arial" w:hAnsi="Arial" w:cs="Arial"/>
          <w:sz w:val="28"/>
          <w:szCs w:val="28"/>
        </w:rPr>
        <w:lastRenderedPageBreak/>
        <w:t>adolescencia o la juventud se puede caer en errores de por querer ser más populares, más modernos, por querer la aceptación de</w:t>
      </w:r>
      <w:r>
        <w:rPr>
          <w:rFonts w:ascii="Arial" w:hAnsi="Arial" w:cs="Arial"/>
          <w:sz w:val="28"/>
          <w:szCs w:val="28"/>
        </w:rPr>
        <w:t xml:space="preserve"> </w:t>
      </w:r>
      <w:r w:rsidRPr="00833077">
        <w:rPr>
          <w:rFonts w:ascii="Arial" w:hAnsi="Arial" w:cs="Arial"/>
          <w:sz w:val="28"/>
          <w:szCs w:val="28"/>
        </w:rPr>
        <w:t>determinadas personas relacionarnos y dejarnos influenciar por grupos que no tienen que ver mucho con nuestro foro más interno, hay que tener especial cuidado con esto porque los jóvenes pueden llegar incluso a dejarse arrastrar hacía conductas o comportamientos nada positivos.</w:t>
      </w:r>
    </w:p>
    <w:p w14:paraId="32587B6E" w14:textId="7A1D6940" w:rsidR="00833077" w:rsidRDefault="00833077" w:rsidP="00833077">
      <w:pPr>
        <w:rPr>
          <w:rFonts w:ascii="Arial" w:hAnsi="Arial" w:cs="Arial"/>
          <w:b/>
          <w:bCs/>
          <w:sz w:val="28"/>
          <w:szCs w:val="28"/>
          <w:u w:val="single"/>
        </w:rPr>
      </w:pPr>
      <w:r w:rsidRPr="00833077">
        <w:rPr>
          <w:rFonts w:ascii="Arial" w:hAnsi="Arial" w:cs="Arial"/>
          <w:b/>
          <w:bCs/>
          <w:sz w:val="28"/>
          <w:szCs w:val="28"/>
          <w:u w:val="single"/>
        </w:rPr>
        <w:t xml:space="preserve">¿Qué puedes hacer para tener amigos que te influyan para </w:t>
      </w:r>
      <w:r w:rsidRPr="00833077">
        <w:rPr>
          <w:rFonts w:ascii="Arial" w:hAnsi="Arial" w:cs="Arial"/>
          <w:b/>
          <w:bCs/>
          <w:sz w:val="28"/>
          <w:szCs w:val="28"/>
          <w:u w:val="single"/>
        </w:rPr>
        <w:t>bien?</w:t>
      </w:r>
    </w:p>
    <w:p w14:paraId="555BAEE4" w14:textId="77C65003" w:rsidR="00833077" w:rsidRPr="00833077" w:rsidRDefault="00833077" w:rsidP="00833077">
      <w:pPr>
        <w:rPr>
          <w:rFonts w:ascii="Arial" w:hAnsi="Arial" w:cs="Arial"/>
          <w:sz w:val="28"/>
          <w:szCs w:val="28"/>
        </w:rPr>
      </w:pPr>
      <w:r>
        <w:rPr>
          <w:rFonts w:ascii="Arial" w:hAnsi="Arial" w:cs="Arial"/>
          <w:sz w:val="28"/>
          <w:szCs w:val="28"/>
        </w:rPr>
        <w:t>Buscar personas que me apoyen, me den buenos consejos, que no estén en malos pasos, y que yo pueda devolverles lo mismo.</w:t>
      </w:r>
    </w:p>
    <w:sectPr w:rsidR="00833077" w:rsidRPr="0083307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6B0"/>
    <w:rsid w:val="003036B0"/>
    <w:rsid w:val="00833077"/>
    <w:rsid w:val="00BA3F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82AC4"/>
  <w15:chartTrackingRefBased/>
  <w15:docId w15:val="{3B978545-7F45-46F3-ABF2-4432485D8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Pages>
  <Words>744</Words>
  <Characters>4098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guadalupe leal felix</dc:creator>
  <cp:keywords/>
  <dc:description/>
  <cp:lastModifiedBy>evelyn guadalupe leal felix</cp:lastModifiedBy>
  <cp:revision>1</cp:revision>
  <dcterms:created xsi:type="dcterms:W3CDTF">2022-12-12T06:01:00Z</dcterms:created>
  <dcterms:modified xsi:type="dcterms:W3CDTF">2022-12-12T07:50:00Z</dcterms:modified>
</cp:coreProperties>
</file>