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B0D24" w14:textId="77777777" w:rsidR="00EA1138" w:rsidRDefault="00EA1138" w:rsidP="00EA1138">
      <w:r>
        <w:rPr>
          <w:noProof/>
        </w:rPr>
        <mc:AlternateContent>
          <mc:Choice Requires="wps">
            <w:drawing>
              <wp:anchor distT="0" distB="0" distL="114300" distR="114300" simplePos="0" relativeHeight="251660288" behindDoc="0" locked="0" layoutInCell="1" allowOverlap="1" wp14:anchorId="3BECCB7A" wp14:editId="0646E595">
                <wp:simplePos x="0" y="0"/>
                <wp:positionH relativeFrom="margin">
                  <wp:posOffset>1342878</wp:posOffset>
                </wp:positionH>
                <wp:positionV relativeFrom="paragraph">
                  <wp:posOffset>188302</wp:posOffset>
                </wp:positionV>
                <wp:extent cx="3858567" cy="522514"/>
                <wp:effectExtent l="0" t="0" r="27940" b="11430"/>
                <wp:wrapNone/>
                <wp:docPr id="2" name="Cuadro de texto 2"/>
                <wp:cNvGraphicFramePr/>
                <a:graphic xmlns:a="http://schemas.openxmlformats.org/drawingml/2006/main">
                  <a:graphicData uri="http://schemas.microsoft.com/office/word/2010/wordprocessingShape">
                    <wps:wsp>
                      <wps:cNvSpPr txBox="1"/>
                      <wps:spPr>
                        <a:xfrm>
                          <a:off x="0" y="0"/>
                          <a:ext cx="3858567" cy="522514"/>
                        </a:xfrm>
                        <a:prstGeom prst="rect">
                          <a:avLst/>
                        </a:prstGeom>
                        <a:solidFill>
                          <a:schemeClr val="lt1"/>
                        </a:solidFill>
                        <a:ln w="6350">
                          <a:solidFill>
                            <a:schemeClr val="bg1"/>
                          </a:solidFill>
                        </a:ln>
                      </wps:spPr>
                      <wps:txbx>
                        <w:txbxContent>
                          <w:p w14:paraId="02840B88" w14:textId="77777777" w:rsidR="00EA1138" w:rsidRPr="00034B15" w:rsidRDefault="00EA1138" w:rsidP="00EA1138">
                            <w:pPr>
                              <w:rPr>
                                <w:rFonts w:ascii="Arial" w:hAnsi="Arial" w:cs="Arial"/>
                                <w:b/>
                                <w:bCs/>
                                <w:color w:val="000000" w:themeColor="text1"/>
                                <w:sz w:val="32"/>
                                <w:szCs w:val="32"/>
                              </w:rPr>
                            </w:pPr>
                            <w:r>
                              <w:rPr>
                                <w:rFonts w:ascii="Arial" w:hAnsi="Arial" w:cs="Arial"/>
                                <w:b/>
                                <w:bCs/>
                                <w:color w:val="000000" w:themeColor="text1"/>
                                <w:sz w:val="32"/>
                                <w:szCs w:val="32"/>
                              </w:rPr>
                              <w:t>Instituto de negocios e innovación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CCB7A" id="_x0000_t202" coordsize="21600,21600" o:spt="202" path="m,l,21600r21600,l21600,xe">
                <v:stroke joinstyle="miter"/>
                <v:path gradientshapeok="t" o:connecttype="rect"/>
              </v:shapetype>
              <v:shape id="Cuadro de texto 2" o:spid="_x0000_s1026" type="#_x0000_t202" style="position:absolute;margin-left:105.75pt;margin-top:14.85pt;width:303.8pt;height:4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" fillcolor="white [3201]" strokecolor="white [3212]" strokeweight=".5pt">
                <v:textbox>
                  <w:txbxContent>
                    <w:p w14:paraId="02840B88" w14:textId="77777777" w:rsidR="00EA1138" w:rsidRPr="00034B15" w:rsidRDefault="00EA1138" w:rsidP="00EA1138">
                      <w:pPr>
                        <w:rPr>
                          <w:rFonts w:ascii="Arial" w:hAnsi="Arial" w:cs="Arial"/>
                          <w:b/>
                          <w:bCs/>
                          <w:color w:val="000000" w:themeColor="text1"/>
                          <w:sz w:val="32"/>
                          <w:szCs w:val="32"/>
                        </w:rPr>
                      </w:pPr>
                      <w:r>
                        <w:rPr>
                          <w:rFonts w:ascii="Arial" w:hAnsi="Arial" w:cs="Arial"/>
                          <w:b/>
                          <w:bCs/>
                          <w:color w:val="000000" w:themeColor="text1"/>
                          <w:sz w:val="32"/>
                          <w:szCs w:val="32"/>
                        </w:rPr>
                        <w:t>Instituto de negocios e innovación</w:t>
                      </w:r>
                    </w:p>
                  </w:txbxContent>
                </v:textbox>
                <w10:wrap anchorx="margin"/>
              </v:shape>
            </w:pict>
          </mc:Fallback>
        </mc:AlternateContent>
      </w:r>
      <w:r>
        <w:rPr>
          <w:noProof/>
        </w:rPr>
        <w:drawing>
          <wp:anchor distT="0" distB="0" distL="114300" distR="114300" simplePos="0" relativeHeight="251659264" behindDoc="0" locked="0" layoutInCell="1" allowOverlap="1" wp14:anchorId="68E24BEF" wp14:editId="4C88029D">
            <wp:simplePos x="0" y="0"/>
            <wp:positionH relativeFrom="margin">
              <wp:posOffset>-83185</wp:posOffset>
            </wp:positionH>
            <wp:positionV relativeFrom="paragraph">
              <wp:posOffset>172524</wp:posOffset>
            </wp:positionV>
            <wp:extent cx="1320800" cy="4768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0800" cy="476885"/>
                    </a:xfrm>
                    <a:prstGeom prst="rect">
                      <a:avLst/>
                    </a:prstGeom>
                    <a:noFill/>
                  </pic:spPr>
                </pic:pic>
              </a:graphicData>
            </a:graphic>
            <wp14:sizeRelH relativeFrom="margin">
              <wp14:pctWidth>0</wp14:pctWidth>
            </wp14:sizeRelH>
            <wp14:sizeRelV relativeFrom="margin">
              <wp14:pctHeight>0</wp14:pctHeight>
            </wp14:sizeRelV>
          </wp:anchor>
        </w:drawing>
      </w:r>
    </w:p>
    <w:p w14:paraId="08F3E26B" w14:textId="77777777" w:rsidR="00EA1138" w:rsidRPr="00034B15" w:rsidRDefault="00EA1138" w:rsidP="00EA1138">
      <w:r>
        <w:rPr>
          <w:noProof/>
        </w:rPr>
        <mc:AlternateContent>
          <mc:Choice Requires="wps">
            <w:drawing>
              <wp:anchor distT="0" distB="0" distL="114300" distR="114300" simplePos="0" relativeHeight="251661312" behindDoc="0" locked="0" layoutInCell="1" allowOverlap="1" wp14:anchorId="18D9255E" wp14:editId="5D7B42F1">
                <wp:simplePos x="0" y="0"/>
                <wp:positionH relativeFrom="margin">
                  <wp:posOffset>1283677</wp:posOffset>
                </wp:positionH>
                <wp:positionV relativeFrom="paragraph">
                  <wp:posOffset>244719</wp:posOffset>
                </wp:positionV>
                <wp:extent cx="3717583" cy="10049"/>
                <wp:effectExtent l="19050" t="19050" r="35560" b="28575"/>
                <wp:wrapNone/>
                <wp:docPr id="3" name="Conector recto 3"/>
                <wp:cNvGraphicFramePr/>
                <a:graphic xmlns:a="http://schemas.openxmlformats.org/drawingml/2006/main">
                  <a:graphicData uri="http://schemas.microsoft.com/office/word/2010/wordprocessingShape">
                    <wps:wsp>
                      <wps:cNvCnPr/>
                      <wps:spPr>
                        <a:xfrm flipV="1">
                          <a:off x="0" y="0"/>
                          <a:ext cx="3717583" cy="1004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CAF5E"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1pt,19.25pt" to="393.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" strokecolor="#4472c4 [3204]" strokeweight="3pt">
                <v:stroke joinstyle="miter"/>
                <w10:wrap anchorx="margin"/>
              </v:line>
            </w:pict>
          </mc:Fallback>
        </mc:AlternateContent>
      </w:r>
    </w:p>
    <w:p w14:paraId="0F41E02A" w14:textId="77777777" w:rsidR="00EA1138" w:rsidRPr="00034B15" w:rsidRDefault="00EA1138" w:rsidP="00EA1138">
      <w:r>
        <w:rPr>
          <w:noProof/>
        </w:rPr>
        <mc:AlternateContent>
          <mc:Choice Requires="wps">
            <w:drawing>
              <wp:anchor distT="0" distB="0" distL="114300" distR="114300" simplePos="0" relativeHeight="251662336" behindDoc="0" locked="0" layoutInCell="1" allowOverlap="1" wp14:anchorId="5CC3EF71" wp14:editId="63C59E5C">
                <wp:simplePos x="0" y="0"/>
                <wp:positionH relativeFrom="margin">
                  <wp:posOffset>1566594</wp:posOffset>
                </wp:positionH>
                <wp:positionV relativeFrom="paragraph">
                  <wp:posOffset>74833</wp:posOffset>
                </wp:positionV>
                <wp:extent cx="3225521" cy="10572"/>
                <wp:effectExtent l="19050" t="19050" r="32385" b="27940"/>
                <wp:wrapNone/>
                <wp:docPr id="4" name="Conector recto 4"/>
                <wp:cNvGraphicFramePr/>
                <a:graphic xmlns:a="http://schemas.openxmlformats.org/drawingml/2006/main">
                  <a:graphicData uri="http://schemas.microsoft.com/office/word/2010/wordprocessingShape">
                    <wps:wsp>
                      <wps:cNvCnPr/>
                      <wps:spPr>
                        <a:xfrm flipV="1">
                          <a:off x="0" y="0"/>
                          <a:ext cx="3225521" cy="1057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A703A"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3.35pt,5.9pt" to="377.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" strokecolor="#4472c4 [3204]" strokeweight="3pt">
                <v:stroke joinstyle="miter"/>
                <w10:wrap anchorx="margin"/>
              </v:line>
            </w:pict>
          </mc:Fallback>
        </mc:AlternateContent>
      </w:r>
      <w:r>
        <w:rPr>
          <w:noProof/>
        </w:rPr>
        <mc:AlternateContent>
          <mc:Choice Requires="wps">
            <w:drawing>
              <wp:anchor distT="0" distB="0" distL="114300" distR="114300" simplePos="0" relativeHeight="251663360" behindDoc="0" locked="0" layoutInCell="1" allowOverlap="1" wp14:anchorId="2F59273C" wp14:editId="0A42ED49">
                <wp:simplePos x="0" y="0"/>
                <wp:positionH relativeFrom="margin">
                  <wp:align>left</wp:align>
                </wp:positionH>
                <wp:positionV relativeFrom="paragraph">
                  <wp:posOffset>282599</wp:posOffset>
                </wp:positionV>
                <wp:extent cx="524" cy="6973556"/>
                <wp:effectExtent l="19050" t="0" r="19050" b="37465"/>
                <wp:wrapNone/>
                <wp:docPr id="6" name="Conector recto 6"/>
                <wp:cNvGraphicFramePr/>
                <a:graphic xmlns:a="http://schemas.openxmlformats.org/drawingml/2006/main">
                  <a:graphicData uri="http://schemas.microsoft.com/office/word/2010/wordprocessingShape">
                    <wps:wsp>
                      <wps:cNvCnPr/>
                      <wps:spPr>
                        <a:xfrm>
                          <a:off x="0" y="0"/>
                          <a:ext cx="524" cy="697355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30FD7" id="Conector recto 6"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25pt" to=".05pt,5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" strokecolor="#4472c4 [3204]" strokeweight="3pt">
                <v:stroke joinstyle="miter"/>
                <w10:wrap anchorx="margin"/>
              </v:line>
            </w:pict>
          </mc:Fallback>
        </mc:AlternateContent>
      </w:r>
    </w:p>
    <w:p w14:paraId="6D41750F" w14:textId="77777777" w:rsidR="00EA1138" w:rsidRPr="009F6854" w:rsidRDefault="00EA1138" w:rsidP="00EA1138">
      <w:pPr>
        <w:tabs>
          <w:tab w:val="left" w:pos="3117"/>
        </w:tabs>
        <w:jc w:val="center"/>
        <w:rPr>
          <w:rFonts w:ascii="Arial" w:hAnsi="Arial" w:cs="Arial"/>
          <w:b/>
          <w:bCs/>
          <w:sz w:val="36"/>
          <w:szCs w:val="36"/>
        </w:rPr>
      </w:pPr>
      <w:r>
        <w:rPr>
          <w:rFonts w:ascii="Arial" w:hAnsi="Arial" w:cs="Arial"/>
          <w:b/>
          <w:bCs/>
          <w:sz w:val="36"/>
          <w:szCs w:val="36"/>
        </w:rPr>
        <w:t xml:space="preserve">   </w:t>
      </w:r>
      <w:r w:rsidRPr="009F6854">
        <w:rPr>
          <w:rFonts w:ascii="Arial" w:hAnsi="Arial" w:cs="Arial"/>
          <w:b/>
          <w:bCs/>
          <w:sz w:val="36"/>
          <w:szCs w:val="36"/>
        </w:rPr>
        <w:t xml:space="preserve">1ro de Preparatoria </w:t>
      </w:r>
    </w:p>
    <w:p w14:paraId="0334BD6F" w14:textId="77777777" w:rsidR="00EA1138" w:rsidRPr="009F6854" w:rsidRDefault="00EA1138" w:rsidP="00EA1138">
      <w:pPr>
        <w:tabs>
          <w:tab w:val="left" w:pos="3117"/>
        </w:tabs>
        <w:jc w:val="center"/>
        <w:rPr>
          <w:rFonts w:ascii="Arial" w:hAnsi="Arial" w:cs="Arial"/>
          <w:b/>
          <w:bCs/>
          <w:sz w:val="32"/>
          <w:szCs w:val="32"/>
        </w:rPr>
      </w:pPr>
    </w:p>
    <w:p w14:paraId="1953FDE7" w14:textId="77777777" w:rsidR="00EA1138" w:rsidRDefault="00EA1138" w:rsidP="00EA1138">
      <w:pPr>
        <w:tabs>
          <w:tab w:val="left" w:pos="3117"/>
        </w:tabs>
        <w:jc w:val="center"/>
        <w:rPr>
          <w:rFonts w:ascii="Arial" w:hAnsi="Arial" w:cs="Arial"/>
          <w:b/>
          <w:bCs/>
          <w:sz w:val="32"/>
          <w:szCs w:val="32"/>
        </w:rPr>
      </w:pPr>
      <w:r>
        <w:rPr>
          <w:noProof/>
        </w:rPr>
        <mc:AlternateContent>
          <mc:Choice Requires="wps">
            <w:drawing>
              <wp:anchor distT="0" distB="0" distL="114300" distR="114300" simplePos="0" relativeHeight="251664384" behindDoc="0" locked="0" layoutInCell="1" allowOverlap="1" wp14:anchorId="4495BDBF" wp14:editId="3F9D1304">
                <wp:simplePos x="0" y="0"/>
                <wp:positionH relativeFrom="margin">
                  <wp:posOffset>287020</wp:posOffset>
                </wp:positionH>
                <wp:positionV relativeFrom="paragraph">
                  <wp:posOffset>253365</wp:posOffset>
                </wp:positionV>
                <wp:extent cx="0" cy="5187950"/>
                <wp:effectExtent l="19050" t="0" r="19050" b="31750"/>
                <wp:wrapNone/>
                <wp:docPr id="9" name="Conector recto 9"/>
                <wp:cNvGraphicFramePr/>
                <a:graphic xmlns:a="http://schemas.openxmlformats.org/drawingml/2006/main">
                  <a:graphicData uri="http://schemas.microsoft.com/office/word/2010/wordprocessingShape">
                    <wps:wsp>
                      <wps:cNvCnPr/>
                      <wps:spPr>
                        <a:xfrm>
                          <a:off x="0" y="0"/>
                          <a:ext cx="0" cy="51879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8972E" id="Conector recto 9"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6pt,19.95pt" to="22.6pt,4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" strokecolor="#4472c4 [3204]" strokeweight="3pt">
                <v:stroke joinstyle="miter"/>
                <w10:wrap anchorx="margin"/>
              </v:line>
            </w:pict>
          </mc:Fallback>
        </mc:AlternateContent>
      </w:r>
      <w:r>
        <w:rPr>
          <w:rFonts w:ascii="Arial" w:hAnsi="Arial" w:cs="Arial"/>
          <w:b/>
          <w:bCs/>
          <w:sz w:val="32"/>
          <w:szCs w:val="32"/>
        </w:rPr>
        <w:t xml:space="preserve">    </w:t>
      </w:r>
      <w:r w:rsidRPr="009F6854">
        <w:rPr>
          <w:rFonts w:ascii="Arial" w:hAnsi="Arial" w:cs="Arial"/>
          <w:b/>
          <w:bCs/>
          <w:sz w:val="32"/>
          <w:szCs w:val="32"/>
        </w:rPr>
        <w:t xml:space="preserve">Materia de Ecología </w:t>
      </w:r>
    </w:p>
    <w:p w14:paraId="464051B3" w14:textId="77777777" w:rsidR="00EA1138" w:rsidRDefault="00EA1138" w:rsidP="00EA1138">
      <w:pPr>
        <w:tabs>
          <w:tab w:val="left" w:pos="3117"/>
        </w:tabs>
        <w:jc w:val="center"/>
        <w:rPr>
          <w:rFonts w:ascii="Arial" w:hAnsi="Arial" w:cs="Arial"/>
          <w:b/>
          <w:bCs/>
          <w:sz w:val="32"/>
          <w:szCs w:val="32"/>
        </w:rPr>
      </w:pPr>
    </w:p>
    <w:p w14:paraId="2C8B1526" w14:textId="77777777" w:rsidR="00EA1138" w:rsidRDefault="00EA1138" w:rsidP="00EA1138">
      <w:pPr>
        <w:tabs>
          <w:tab w:val="left" w:pos="3117"/>
        </w:tabs>
        <w:jc w:val="center"/>
        <w:rPr>
          <w:rFonts w:ascii="Arial" w:hAnsi="Arial" w:cs="Arial"/>
          <w:b/>
          <w:bCs/>
          <w:sz w:val="32"/>
          <w:szCs w:val="32"/>
        </w:rPr>
      </w:pPr>
    </w:p>
    <w:p w14:paraId="6EB71377" w14:textId="77777777" w:rsidR="00EA1138" w:rsidRPr="00EF7663" w:rsidRDefault="00EA1138" w:rsidP="00EA1138">
      <w:pPr>
        <w:tabs>
          <w:tab w:val="left" w:pos="3117"/>
        </w:tabs>
        <w:jc w:val="center"/>
        <w:rPr>
          <w:rFonts w:ascii="Arial" w:hAnsi="Arial" w:cs="Arial"/>
          <w:b/>
          <w:bCs/>
          <w:sz w:val="52"/>
          <w:szCs w:val="52"/>
        </w:rPr>
      </w:pPr>
      <w:r>
        <w:rPr>
          <w:rFonts w:ascii="Arial" w:hAnsi="Arial" w:cs="Arial"/>
          <w:b/>
          <w:bCs/>
          <w:sz w:val="44"/>
          <w:szCs w:val="44"/>
        </w:rPr>
        <w:t xml:space="preserve">     </w:t>
      </w:r>
    </w:p>
    <w:p w14:paraId="0072B312" w14:textId="27E84248" w:rsidR="00EA1138" w:rsidRPr="00EF7663" w:rsidRDefault="00EA1138" w:rsidP="00EA1138">
      <w:pPr>
        <w:tabs>
          <w:tab w:val="left" w:pos="3117"/>
        </w:tabs>
        <w:jc w:val="center"/>
        <w:rPr>
          <w:rFonts w:ascii="Arial" w:hAnsi="Arial" w:cs="Arial"/>
          <w:b/>
          <w:bCs/>
          <w:sz w:val="52"/>
          <w:szCs w:val="52"/>
        </w:rPr>
      </w:pPr>
      <w:r w:rsidRPr="00EF7663">
        <w:rPr>
          <w:rFonts w:ascii="Arial" w:hAnsi="Arial" w:cs="Arial"/>
          <w:b/>
          <w:bCs/>
          <w:sz w:val="52"/>
          <w:szCs w:val="52"/>
        </w:rPr>
        <w:t>“</w:t>
      </w:r>
      <w:r>
        <w:rPr>
          <w:rFonts w:ascii="Arial" w:hAnsi="Arial" w:cs="Arial"/>
          <w:b/>
          <w:bCs/>
          <w:sz w:val="52"/>
          <w:szCs w:val="52"/>
        </w:rPr>
        <w:t>recolectar y donar ropa</w:t>
      </w:r>
      <w:r w:rsidRPr="00EF7663">
        <w:rPr>
          <w:rFonts w:ascii="Arial" w:hAnsi="Arial" w:cs="Arial"/>
          <w:b/>
          <w:bCs/>
          <w:sz w:val="52"/>
          <w:szCs w:val="52"/>
        </w:rPr>
        <w:t>”</w:t>
      </w:r>
    </w:p>
    <w:p w14:paraId="4B4C7050" w14:textId="77777777" w:rsidR="00EA1138" w:rsidRPr="00EF7663" w:rsidRDefault="00EA1138" w:rsidP="00EA1138">
      <w:pPr>
        <w:tabs>
          <w:tab w:val="left" w:pos="3117"/>
        </w:tabs>
        <w:jc w:val="center"/>
        <w:rPr>
          <w:rFonts w:ascii="Arial" w:hAnsi="Arial" w:cs="Arial"/>
          <w:b/>
          <w:bCs/>
          <w:sz w:val="52"/>
          <w:szCs w:val="52"/>
        </w:rPr>
      </w:pPr>
    </w:p>
    <w:p w14:paraId="4E7D7E6F" w14:textId="77777777" w:rsidR="00EA1138" w:rsidRDefault="00EA1138" w:rsidP="00EA1138">
      <w:pPr>
        <w:tabs>
          <w:tab w:val="left" w:pos="3117"/>
        </w:tabs>
        <w:jc w:val="center"/>
        <w:rPr>
          <w:rFonts w:ascii="Arial" w:hAnsi="Arial" w:cs="Arial"/>
          <w:b/>
          <w:bCs/>
          <w:sz w:val="32"/>
          <w:szCs w:val="32"/>
        </w:rPr>
      </w:pPr>
    </w:p>
    <w:p w14:paraId="3F6857AB" w14:textId="77777777" w:rsidR="00EA1138" w:rsidRDefault="00EA1138" w:rsidP="00EA1138">
      <w:pPr>
        <w:tabs>
          <w:tab w:val="left" w:pos="3117"/>
        </w:tabs>
        <w:jc w:val="center"/>
        <w:rPr>
          <w:rFonts w:ascii="Arial" w:hAnsi="Arial" w:cs="Arial"/>
          <w:b/>
          <w:bCs/>
          <w:sz w:val="32"/>
          <w:szCs w:val="32"/>
        </w:rPr>
      </w:pPr>
    </w:p>
    <w:p w14:paraId="20F811D1" w14:textId="77777777" w:rsidR="00EA1138" w:rsidRDefault="00EA1138" w:rsidP="00EA1138">
      <w:pPr>
        <w:tabs>
          <w:tab w:val="left" w:pos="3117"/>
        </w:tabs>
        <w:jc w:val="center"/>
        <w:rPr>
          <w:rFonts w:ascii="Arial" w:hAnsi="Arial" w:cs="Arial"/>
          <w:b/>
          <w:bCs/>
          <w:sz w:val="32"/>
          <w:szCs w:val="32"/>
        </w:rPr>
      </w:pPr>
    </w:p>
    <w:p w14:paraId="67D03878" w14:textId="77777777" w:rsidR="00EA1138" w:rsidRDefault="00EA1138" w:rsidP="00EA1138">
      <w:pPr>
        <w:tabs>
          <w:tab w:val="left" w:pos="3117"/>
        </w:tabs>
        <w:jc w:val="center"/>
        <w:rPr>
          <w:rFonts w:ascii="Arial" w:hAnsi="Arial" w:cs="Arial"/>
          <w:b/>
          <w:bCs/>
          <w:sz w:val="32"/>
          <w:szCs w:val="32"/>
        </w:rPr>
      </w:pPr>
      <w:r>
        <w:rPr>
          <w:rFonts w:ascii="Arial" w:hAnsi="Arial" w:cs="Arial"/>
          <w:b/>
          <w:bCs/>
          <w:sz w:val="32"/>
          <w:szCs w:val="32"/>
        </w:rPr>
        <w:t xml:space="preserve">   Autor: Antonio Edu Ibarra Acosta </w:t>
      </w:r>
    </w:p>
    <w:p w14:paraId="3A13409D" w14:textId="77777777" w:rsidR="00EA1138" w:rsidRDefault="00EA1138" w:rsidP="00EA1138">
      <w:pPr>
        <w:tabs>
          <w:tab w:val="left" w:pos="3117"/>
        </w:tabs>
        <w:jc w:val="center"/>
        <w:rPr>
          <w:rFonts w:ascii="Arial" w:hAnsi="Arial" w:cs="Arial"/>
          <w:b/>
          <w:bCs/>
          <w:sz w:val="32"/>
          <w:szCs w:val="32"/>
        </w:rPr>
      </w:pPr>
    </w:p>
    <w:p w14:paraId="0FA2ABE4" w14:textId="77777777" w:rsidR="00EA1138" w:rsidRDefault="00EA1138" w:rsidP="00EA1138">
      <w:pPr>
        <w:tabs>
          <w:tab w:val="left" w:pos="3117"/>
        </w:tabs>
        <w:jc w:val="center"/>
        <w:rPr>
          <w:rFonts w:ascii="Arial" w:hAnsi="Arial" w:cs="Arial"/>
          <w:b/>
          <w:bCs/>
          <w:sz w:val="32"/>
          <w:szCs w:val="32"/>
        </w:rPr>
      </w:pPr>
      <w:r>
        <w:rPr>
          <w:rFonts w:ascii="Arial" w:hAnsi="Arial" w:cs="Arial"/>
          <w:b/>
          <w:bCs/>
          <w:sz w:val="32"/>
          <w:szCs w:val="32"/>
        </w:rPr>
        <w:t xml:space="preserve">   Profesora: María Romina </w:t>
      </w:r>
    </w:p>
    <w:p w14:paraId="6EA91009" w14:textId="77777777" w:rsidR="00EA1138" w:rsidRDefault="00EA1138" w:rsidP="00EA1138">
      <w:pPr>
        <w:tabs>
          <w:tab w:val="left" w:pos="3117"/>
        </w:tabs>
        <w:jc w:val="center"/>
        <w:rPr>
          <w:rFonts w:ascii="Arial" w:hAnsi="Arial" w:cs="Arial"/>
          <w:b/>
          <w:bCs/>
          <w:sz w:val="32"/>
          <w:szCs w:val="32"/>
        </w:rPr>
      </w:pPr>
    </w:p>
    <w:p w14:paraId="66D90AAD" w14:textId="77777777" w:rsidR="00EA1138" w:rsidRDefault="00EA1138" w:rsidP="00EA1138">
      <w:pPr>
        <w:tabs>
          <w:tab w:val="left" w:pos="3117"/>
        </w:tabs>
        <w:jc w:val="center"/>
        <w:rPr>
          <w:rFonts w:ascii="Arial" w:hAnsi="Arial" w:cs="Arial"/>
          <w:b/>
          <w:bCs/>
          <w:sz w:val="32"/>
          <w:szCs w:val="32"/>
        </w:rPr>
      </w:pPr>
    </w:p>
    <w:p w14:paraId="2F7B6DC8" w14:textId="77777777" w:rsidR="00EA1138" w:rsidRDefault="00EA1138" w:rsidP="00EA1138">
      <w:pPr>
        <w:tabs>
          <w:tab w:val="left" w:pos="3117"/>
        </w:tabs>
        <w:jc w:val="center"/>
        <w:rPr>
          <w:rFonts w:ascii="Arial" w:hAnsi="Arial" w:cs="Arial"/>
          <w:b/>
          <w:bCs/>
          <w:sz w:val="32"/>
          <w:szCs w:val="32"/>
        </w:rPr>
      </w:pPr>
    </w:p>
    <w:p w14:paraId="2D2F70D1" w14:textId="77777777" w:rsidR="00EA1138" w:rsidRDefault="00EA1138" w:rsidP="00EA1138">
      <w:pPr>
        <w:tabs>
          <w:tab w:val="left" w:pos="3117"/>
        </w:tabs>
        <w:jc w:val="center"/>
        <w:rPr>
          <w:rFonts w:ascii="Arial" w:hAnsi="Arial" w:cs="Arial"/>
          <w:b/>
          <w:bCs/>
          <w:sz w:val="32"/>
          <w:szCs w:val="32"/>
        </w:rPr>
      </w:pPr>
    </w:p>
    <w:p w14:paraId="1007CFA1" w14:textId="2A49B915" w:rsidR="00EA1138" w:rsidRPr="00EF7663" w:rsidRDefault="00EA1138" w:rsidP="00EA1138">
      <w:pPr>
        <w:tabs>
          <w:tab w:val="left" w:pos="3117"/>
        </w:tabs>
        <w:jc w:val="center"/>
        <w:rPr>
          <w:rFonts w:ascii="Arial" w:hAnsi="Arial" w:cs="Arial"/>
          <w:b/>
          <w:bCs/>
          <w:sz w:val="32"/>
          <w:szCs w:val="32"/>
        </w:rPr>
      </w:pPr>
      <w:r>
        <w:rPr>
          <w:rFonts w:ascii="Arial" w:hAnsi="Arial" w:cs="Arial"/>
          <w:b/>
          <w:bCs/>
          <w:sz w:val="32"/>
          <w:szCs w:val="32"/>
        </w:rPr>
        <w:t xml:space="preserve">   Guasave Sinaloa a </w:t>
      </w:r>
      <w:r>
        <w:rPr>
          <w:rFonts w:ascii="Arial" w:hAnsi="Arial" w:cs="Arial"/>
          <w:b/>
          <w:bCs/>
          <w:sz w:val="32"/>
          <w:szCs w:val="32"/>
        </w:rPr>
        <w:t>12</w:t>
      </w:r>
      <w:r>
        <w:rPr>
          <w:rFonts w:ascii="Arial" w:hAnsi="Arial" w:cs="Arial"/>
          <w:b/>
          <w:bCs/>
          <w:sz w:val="32"/>
          <w:szCs w:val="32"/>
        </w:rPr>
        <w:t xml:space="preserve"> de </w:t>
      </w:r>
      <w:proofErr w:type="gramStart"/>
      <w:r>
        <w:rPr>
          <w:rFonts w:ascii="Arial" w:hAnsi="Arial" w:cs="Arial"/>
          <w:b/>
          <w:bCs/>
          <w:sz w:val="32"/>
          <w:szCs w:val="32"/>
        </w:rPr>
        <w:t>Diciembre</w:t>
      </w:r>
      <w:proofErr w:type="gramEnd"/>
      <w:r>
        <w:rPr>
          <w:rFonts w:ascii="Arial" w:hAnsi="Arial" w:cs="Arial"/>
          <w:b/>
          <w:bCs/>
          <w:sz w:val="32"/>
          <w:szCs w:val="32"/>
        </w:rPr>
        <w:t xml:space="preserve"> </w:t>
      </w:r>
      <w:r>
        <w:rPr>
          <w:rFonts w:ascii="Arial" w:hAnsi="Arial" w:cs="Arial"/>
          <w:b/>
          <w:bCs/>
          <w:sz w:val="32"/>
          <w:szCs w:val="32"/>
        </w:rPr>
        <w:t>de 2022</w:t>
      </w:r>
    </w:p>
    <w:p w14:paraId="16B514D4" w14:textId="77777777" w:rsidR="00EA1138" w:rsidRPr="00034B15" w:rsidRDefault="00EA1138" w:rsidP="00EA1138">
      <w:pPr>
        <w:tabs>
          <w:tab w:val="left" w:pos="3117"/>
        </w:tabs>
        <w:jc w:val="center"/>
      </w:pPr>
    </w:p>
    <w:p w14:paraId="60B3B71B" w14:textId="01CE3F39" w:rsidR="00362753" w:rsidRDefault="00362753" w:rsidP="00A87979">
      <w:pPr>
        <w:spacing w:line="360" w:lineRule="auto"/>
        <w:jc w:val="center"/>
        <w:rPr>
          <w:rFonts w:ascii="Arial" w:hAnsi="Arial" w:cs="Arial"/>
          <w:b/>
          <w:bCs/>
          <w:sz w:val="24"/>
          <w:szCs w:val="24"/>
        </w:rPr>
      </w:pPr>
      <w:r>
        <w:rPr>
          <w:rFonts w:ascii="Arial" w:hAnsi="Arial" w:cs="Arial"/>
          <w:b/>
          <w:bCs/>
          <w:sz w:val="24"/>
          <w:szCs w:val="24"/>
        </w:rPr>
        <w:lastRenderedPageBreak/>
        <w:t xml:space="preserve">Introducción </w:t>
      </w:r>
    </w:p>
    <w:p w14:paraId="605C1EDC" w14:textId="57414C19" w:rsidR="00960FA3" w:rsidRPr="00960FA3" w:rsidRDefault="00960FA3" w:rsidP="00960FA3">
      <w:pPr>
        <w:spacing w:line="360" w:lineRule="auto"/>
        <w:jc w:val="both"/>
        <w:rPr>
          <w:rFonts w:ascii="Arial" w:hAnsi="Arial" w:cs="Arial"/>
          <w:sz w:val="24"/>
          <w:szCs w:val="24"/>
        </w:rPr>
      </w:pPr>
      <w:r w:rsidRPr="00960FA3">
        <w:rPr>
          <w:rFonts w:ascii="Arial" w:hAnsi="Arial" w:cs="Arial"/>
          <w:sz w:val="24"/>
          <w:szCs w:val="24"/>
        </w:rPr>
        <w:t>Una de las tantas consecuencias de la pandemia es la inflación que en México alcanzo el 7.37% en noviembre</w:t>
      </w:r>
      <w:r w:rsidRPr="00960FA3">
        <w:rPr>
          <w:rFonts w:ascii="Arial" w:hAnsi="Arial" w:cs="Arial"/>
          <w:sz w:val="24"/>
          <w:szCs w:val="24"/>
        </w:rPr>
        <w:t xml:space="preserve"> </w:t>
      </w:r>
      <w:r w:rsidRPr="00960FA3">
        <w:rPr>
          <w:rFonts w:ascii="Arial" w:hAnsi="Arial" w:cs="Arial"/>
          <w:sz w:val="24"/>
          <w:szCs w:val="24"/>
        </w:rPr>
        <w:fldChar w:fldCharType="begin"/>
      </w:r>
      <w:r w:rsidRPr="00960FA3">
        <w:rPr>
          <w:rFonts w:ascii="Arial" w:hAnsi="Arial" w:cs="Arial"/>
          <w:sz w:val="24"/>
          <w:szCs w:val="24"/>
        </w:rPr>
        <w:instrText xml:space="preserve"> CITATION Ana22 \l 2058 </w:instrText>
      </w:r>
      <w:r w:rsidRPr="00960FA3">
        <w:rPr>
          <w:rFonts w:ascii="Arial" w:hAnsi="Arial" w:cs="Arial"/>
          <w:sz w:val="24"/>
          <w:szCs w:val="24"/>
        </w:rPr>
        <w:fldChar w:fldCharType="separate"/>
      </w:r>
      <w:r w:rsidRPr="00960FA3">
        <w:rPr>
          <w:rFonts w:ascii="Arial" w:hAnsi="Arial" w:cs="Arial"/>
          <w:sz w:val="24"/>
          <w:szCs w:val="24"/>
        </w:rPr>
        <w:t xml:space="preserve"> (García, 2022)</w:t>
      </w:r>
      <w:r w:rsidRPr="00960FA3">
        <w:rPr>
          <w:rFonts w:ascii="Arial" w:hAnsi="Arial" w:cs="Arial"/>
          <w:sz w:val="24"/>
          <w:szCs w:val="24"/>
        </w:rPr>
        <w:fldChar w:fldCharType="end"/>
      </w:r>
      <w:r w:rsidRPr="00960FA3">
        <w:rPr>
          <w:rFonts w:ascii="Arial" w:hAnsi="Arial" w:cs="Arial"/>
          <w:sz w:val="24"/>
          <w:szCs w:val="24"/>
        </w:rPr>
        <w:t xml:space="preserve">, </w:t>
      </w:r>
      <w:bookmarkStart w:id="0" w:name="_Hlk117613437"/>
      <w:r w:rsidRPr="00960FA3">
        <w:rPr>
          <w:rFonts w:ascii="Arial" w:hAnsi="Arial" w:cs="Arial"/>
          <w:sz w:val="24"/>
          <w:szCs w:val="24"/>
        </w:rPr>
        <w:t>el salario mínimo es de $172.87 pesos diarios. El total es de $5,255 pesos al mes por trabajador</w:t>
      </w:r>
      <w:bookmarkEnd w:id="0"/>
      <w:r w:rsidRPr="00960FA3">
        <w:rPr>
          <w:rFonts w:ascii="Arial" w:hAnsi="Arial" w:cs="Arial"/>
          <w:sz w:val="24"/>
          <w:szCs w:val="24"/>
        </w:rPr>
        <w:t xml:space="preserve"> </w:t>
      </w:r>
      <w:r w:rsidRPr="00960FA3">
        <w:rPr>
          <w:rFonts w:ascii="Arial" w:hAnsi="Arial" w:cs="Arial"/>
          <w:sz w:val="24"/>
          <w:szCs w:val="24"/>
        </w:rPr>
        <w:t>con esto no alcanzan para pagar la canasta básica de alimentos, el precio alcanza 10 mil 576 pesos.</w:t>
      </w:r>
      <w:r w:rsidRPr="00960FA3">
        <w:rPr>
          <w:rFonts w:ascii="Arial" w:hAnsi="Arial" w:cs="Arial"/>
          <w:sz w:val="24"/>
          <w:szCs w:val="24"/>
        </w:rPr>
        <w:t xml:space="preserve"> </w:t>
      </w:r>
      <w:sdt>
        <w:sdtPr>
          <w:rPr>
            <w:rFonts w:ascii="Arial" w:hAnsi="Arial" w:cs="Arial"/>
            <w:sz w:val="24"/>
            <w:szCs w:val="24"/>
          </w:rPr>
          <w:id w:val="526533710"/>
          <w:citation/>
        </w:sdtPr>
        <w:sdtContent>
          <w:r w:rsidRPr="00960FA3">
            <w:rPr>
              <w:rFonts w:ascii="Arial" w:hAnsi="Arial" w:cs="Arial"/>
              <w:sz w:val="24"/>
              <w:szCs w:val="24"/>
            </w:rPr>
            <w:fldChar w:fldCharType="begin"/>
          </w:r>
          <w:r w:rsidRPr="00960FA3">
            <w:rPr>
              <w:rFonts w:ascii="Arial" w:hAnsi="Arial" w:cs="Arial"/>
              <w:sz w:val="24"/>
              <w:szCs w:val="24"/>
            </w:rPr>
            <w:instrText xml:space="preserve"> CITATION Ivá22 \l 2058 </w:instrText>
          </w:r>
          <w:r w:rsidRPr="00960FA3">
            <w:rPr>
              <w:rFonts w:ascii="Arial" w:hAnsi="Arial" w:cs="Arial"/>
              <w:sz w:val="24"/>
              <w:szCs w:val="24"/>
            </w:rPr>
            <w:fldChar w:fldCharType="separate"/>
          </w:r>
          <w:r w:rsidRPr="00960FA3">
            <w:rPr>
              <w:rFonts w:ascii="Arial" w:hAnsi="Arial" w:cs="Arial"/>
              <w:sz w:val="24"/>
              <w:szCs w:val="24"/>
            </w:rPr>
            <w:t xml:space="preserve"> (Jauregui, Es noticia UDG, 2022)</w:t>
          </w:r>
          <w:r w:rsidRPr="00960FA3">
            <w:rPr>
              <w:rFonts w:ascii="Arial" w:hAnsi="Arial" w:cs="Arial"/>
              <w:sz w:val="24"/>
              <w:szCs w:val="24"/>
            </w:rPr>
            <w:fldChar w:fldCharType="end"/>
          </w:r>
        </w:sdtContent>
      </w:sdt>
      <w:r>
        <w:rPr>
          <w:rFonts w:ascii="Arial" w:hAnsi="Arial" w:cs="Arial"/>
          <w:sz w:val="24"/>
          <w:szCs w:val="24"/>
        </w:rPr>
        <w:t xml:space="preserve">, lo cual hace que no alcance el dinero para comprar ropa. </w:t>
      </w:r>
    </w:p>
    <w:p w14:paraId="4CB1D9FC" w14:textId="77777777" w:rsidR="006A714D" w:rsidRDefault="006A714D" w:rsidP="006A714D">
      <w:pPr>
        <w:spacing w:line="360" w:lineRule="auto"/>
        <w:jc w:val="both"/>
        <w:rPr>
          <w:rFonts w:ascii="Arial" w:hAnsi="Arial" w:cs="Arial"/>
          <w:b/>
          <w:bCs/>
          <w:sz w:val="24"/>
          <w:szCs w:val="24"/>
        </w:rPr>
      </w:pPr>
    </w:p>
    <w:p w14:paraId="11637ADD" w14:textId="554D8110" w:rsidR="00E301E1" w:rsidRDefault="000E4FE1" w:rsidP="00A87979">
      <w:pPr>
        <w:spacing w:line="360" w:lineRule="auto"/>
        <w:jc w:val="both"/>
        <w:rPr>
          <w:rFonts w:ascii="Arial" w:hAnsi="Arial" w:cs="Arial"/>
          <w:sz w:val="24"/>
          <w:szCs w:val="24"/>
        </w:rPr>
      </w:pPr>
      <w:r w:rsidRPr="000E4FE1">
        <w:rPr>
          <w:rFonts w:ascii="Arial" w:hAnsi="Arial" w:cs="Arial"/>
          <w:sz w:val="24"/>
          <w:szCs w:val="24"/>
        </w:rPr>
        <w:t>La industria textil es la actividad económica dedicada a la manufactura de hilos, fibras, telas y otros materiales para obtener productos derivados como la ropa. Esta industria abarca entonces la confección de prendas, calzados y otras piezas que usan las personas para vestirse.</w:t>
      </w:r>
      <w:sdt>
        <w:sdtPr>
          <w:rPr>
            <w:rFonts w:ascii="Arial" w:hAnsi="Arial" w:cs="Arial"/>
            <w:sz w:val="24"/>
            <w:szCs w:val="24"/>
          </w:rPr>
          <w:id w:val="-92411492"/>
          <w:citation/>
        </w:sdtPr>
        <w:sdtContent>
          <w:r w:rsidR="00E301E1">
            <w:rPr>
              <w:rFonts w:ascii="Arial" w:hAnsi="Arial" w:cs="Arial"/>
              <w:sz w:val="24"/>
              <w:szCs w:val="24"/>
            </w:rPr>
            <w:fldChar w:fldCharType="begin"/>
          </w:r>
          <w:r w:rsidR="00E301E1">
            <w:rPr>
              <w:rFonts w:ascii="Arial" w:hAnsi="Arial" w:cs="Arial"/>
              <w:sz w:val="24"/>
              <w:szCs w:val="24"/>
            </w:rPr>
            <w:instrText xml:space="preserve"> CITATION amh22 \l 2058 </w:instrText>
          </w:r>
          <w:r w:rsidR="00E301E1">
            <w:rPr>
              <w:rFonts w:ascii="Arial" w:hAnsi="Arial" w:cs="Arial"/>
              <w:sz w:val="24"/>
              <w:szCs w:val="24"/>
            </w:rPr>
            <w:fldChar w:fldCharType="separate"/>
          </w:r>
          <w:r w:rsidR="00E301E1">
            <w:rPr>
              <w:rFonts w:ascii="Arial" w:hAnsi="Arial" w:cs="Arial"/>
              <w:noProof/>
              <w:sz w:val="24"/>
              <w:szCs w:val="24"/>
            </w:rPr>
            <w:t xml:space="preserve"> </w:t>
          </w:r>
          <w:r w:rsidR="00E301E1" w:rsidRPr="00E301E1">
            <w:rPr>
              <w:rFonts w:ascii="Arial" w:hAnsi="Arial" w:cs="Arial"/>
              <w:noProof/>
              <w:sz w:val="24"/>
              <w:szCs w:val="24"/>
            </w:rPr>
            <w:t>(amhigo, 2022)</w:t>
          </w:r>
          <w:r w:rsidR="00E301E1">
            <w:rPr>
              <w:rFonts w:ascii="Arial" w:hAnsi="Arial" w:cs="Arial"/>
              <w:sz w:val="24"/>
              <w:szCs w:val="24"/>
            </w:rPr>
            <w:fldChar w:fldCharType="end"/>
          </w:r>
        </w:sdtContent>
      </w:sdt>
    </w:p>
    <w:p w14:paraId="78E17097" w14:textId="77777777" w:rsidR="00E301E1" w:rsidRDefault="00E301E1" w:rsidP="00A87979">
      <w:pPr>
        <w:spacing w:line="360" w:lineRule="auto"/>
        <w:jc w:val="both"/>
        <w:rPr>
          <w:rFonts w:ascii="Arial" w:hAnsi="Arial" w:cs="Arial"/>
          <w:sz w:val="24"/>
          <w:szCs w:val="24"/>
        </w:rPr>
      </w:pPr>
      <w:r>
        <w:rPr>
          <w:rFonts w:ascii="Arial" w:hAnsi="Arial" w:cs="Arial"/>
          <w:sz w:val="24"/>
          <w:szCs w:val="24"/>
        </w:rPr>
        <w:t>En las últimas décadas la vanidad a tomado una parte importante de la industria textil,</w:t>
      </w:r>
      <w:r w:rsidRPr="00E301E1">
        <w:rPr>
          <w:rFonts w:ascii="Arial" w:hAnsi="Arial" w:cs="Arial"/>
          <w:sz w:val="24"/>
          <w:szCs w:val="24"/>
        </w:rPr>
        <w:t xml:space="preserve"> la</w:t>
      </w:r>
      <w:r w:rsidRPr="00E301E1">
        <w:rPr>
          <w:rFonts w:ascii="Arial" w:hAnsi="Arial" w:cs="Arial"/>
          <w:sz w:val="24"/>
          <w:szCs w:val="24"/>
        </w:rPr>
        <w:t xml:space="preserve"> prioridad es vestir de acuerdo a un evento social o actividad en la que se participa, mostrando un diverso y amplio gusto por los diseños y por la ropa de moda o de tendencia.</w:t>
      </w:r>
      <w:r>
        <w:rPr>
          <w:rFonts w:ascii="Arial" w:hAnsi="Arial" w:cs="Arial"/>
          <w:sz w:val="24"/>
          <w:szCs w:val="24"/>
        </w:rPr>
        <w:t xml:space="preserve"> Debido a esto existe la necesidad de</w:t>
      </w:r>
      <w:r w:rsidRPr="00E301E1">
        <w:rPr>
          <w:rFonts w:ascii="Arial" w:hAnsi="Arial" w:cs="Arial"/>
          <w:sz w:val="24"/>
          <w:szCs w:val="24"/>
        </w:rPr>
        <w:t xml:space="preserve"> tecnificar los procesos y a su vez se optaron por crear y utilizar fibras sintéticas, como el poliéster, poliamida, nylon y elastano. Como consecuencia </w:t>
      </w:r>
      <w:r w:rsidRPr="00E301E1">
        <w:rPr>
          <w:rFonts w:ascii="Arial" w:hAnsi="Arial" w:cs="Arial"/>
          <w:sz w:val="24"/>
          <w:szCs w:val="24"/>
        </w:rPr>
        <w:t>el uso de fibras naturales dejó</w:t>
      </w:r>
      <w:r w:rsidRPr="00E301E1">
        <w:rPr>
          <w:rFonts w:ascii="Arial" w:hAnsi="Arial" w:cs="Arial"/>
          <w:sz w:val="24"/>
          <w:szCs w:val="24"/>
        </w:rPr>
        <w:t xml:space="preserve"> de ser objeto de transformación, se incrementó el uso de sustancias químicas como ácidos, sulfatos, fenoles, etc., los cuales son utilizados para tratar y convertir estas fibras sintéticas en telas (Marín y Monroy, 2013; Sosa Alcaraz et al., 2019).</w:t>
      </w:r>
      <w:r>
        <w:rPr>
          <w:rFonts w:ascii="Arial" w:hAnsi="Arial" w:cs="Arial"/>
          <w:sz w:val="24"/>
          <w:szCs w:val="24"/>
        </w:rPr>
        <w:t xml:space="preserve"> Este proceso causa aguas residuales altamente toxicas.</w:t>
      </w:r>
    </w:p>
    <w:p w14:paraId="7CFD99D6" w14:textId="473840D2" w:rsidR="001A5FA1" w:rsidRDefault="00E301E1" w:rsidP="00A87979">
      <w:pPr>
        <w:spacing w:line="360" w:lineRule="auto"/>
        <w:jc w:val="both"/>
        <w:rPr>
          <w:rFonts w:ascii="Arial" w:hAnsi="Arial" w:cs="Arial"/>
          <w:sz w:val="24"/>
          <w:szCs w:val="24"/>
        </w:rPr>
      </w:pPr>
      <w:r>
        <w:rPr>
          <w:rFonts w:ascii="Arial" w:hAnsi="Arial" w:cs="Arial"/>
          <w:sz w:val="24"/>
          <w:szCs w:val="24"/>
        </w:rPr>
        <w:t>E</w:t>
      </w:r>
      <w:r w:rsidRPr="00E301E1">
        <w:rPr>
          <w:rFonts w:ascii="Arial" w:hAnsi="Arial" w:cs="Arial"/>
          <w:sz w:val="24"/>
          <w:szCs w:val="24"/>
        </w:rPr>
        <w:t xml:space="preserve">l fenómeno </w:t>
      </w:r>
      <w:proofErr w:type="spellStart"/>
      <w:r w:rsidRPr="00E301E1">
        <w:rPr>
          <w:rFonts w:ascii="Arial" w:hAnsi="Arial" w:cs="Arial"/>
          <w:sz w:val="24"/>
          <w:szCs w:val="24"/>
        </w:rPr>
        <w:t>fast</w:t>
      </w:r>
      <w:proofErr w:type="spellEnd"/>
      <w:r w:rsidRPr="00E301E1">
        <w:rPr>
          <w:rFonts w:ascii="Arial" w:hAnsi="Arial" w:cs="Arial"/>
          <w:sz w:val="24"/>
          <w:szCs w:val="24"/>
        </w:rPr>
        <w:t xml:space="preserve"> </w:t>
      </w:r>
      <w:proofErr w:type="spellStart"/>
      <w:r w:rsidRPr="00E301E1">
        <w:rPr>
          <w:rFonts w:ascii="Arial" w:hAnsi="Arial" w:cs="Arial"/>
          <w:sz w:val="24"/>
          <w:szCs w:val="24"/>
        </w:rPr>
        <w:t>fashion</w:t>
      </w:r>
      <w:proofErr w:type="spellEnd"/>
      <w:r w:rsidRPr="00E301E1">
        <w:rPr>
          <w:rFonts w:ascii="Arial" w:hAnsi="Arial" w:cs="Arial"/>
          <w:sz w:val="24"/>
          <w:szCs w:val="24"/>
        </w:rPr>
        <w:t xml:space="preserve"> cambió nuestros hábitos de compra, pasamos de tener 2 temporadas (primavera-verano y otoño-invierno) a una rotación constante de colecciones de ropa. Esto favoreció que se duplicara la producción y el consumo de prendas de ropa (llegando incluso a los 100.000 millones de prendas), mientras su tiempo de uso se reducía a la mitad.</w:t>
      </w:r>
      <w:r w:rsidR="004237B9">
        <w:rPr>
          <w:rFonts w:ascii="Arial" w:hAnsi="Arial" w:cs="Arial"/>
          <w:sz w:val="24"/>
          <w:szCs w:val="24"/>
        </w:rPr>
        <w:t xml:space="preserve"> </w:t>
      </w:r>
      <w:sdt>
        <w:sdtPr>
          <w:rPr>
            <w:rFonts w:ascii="Arial" w:hAnsi="Arial" w:cs="Arial"/>
            <w:sz w:val="24"/>
            <w:szCs w:val="24"/>
          </w:rPr>
          <w:id w:val="281927487"/>
          <w:citation/>
        </w:sdtPr>
        <w:sdtContent>
          <w:r w:rsidR="004237B9">
            <w:rPr>
              <w:rFonts w:ascii="Arial" w:hAnsi="Arial" w:cs="Arial"/>
              <w:sz w:val="24"/>
              <w:szCs w:val="24"/>
            </w:rPr>
            <w:fldChar w:fldCharType="begin"/>
          </w:r>
          <w:r w:rsidR="004237B9">
            <w:rPr>
              <w:rFonts w:ascii="Arial" w:hAnsi="Arial" w:cs="Arial"/>
              <w:sz w:val="24"/>
              <w:szCs w:val="24"/>
            </w:rPr>
            <w:instrText xml:space="preserve"> CITATION OCU22 \l 2058 </w:instrText>
          </w:r>
          <w:r w:rsidR="004237B9">
            <w:rPr>
              <w:rFonts w:ascii="Arial" w:hAnsi="Arial" w:cs="Arial"/>
              <w:sz w:val="24"/>
              <w:szCs w:val="24"/>
            </w:rPr>
            <w:fldChar w:fldCharType="separate"/>
          </w:r>
          <w:r w:rsidR="004237B9" w:rsidRPr="004237B9">
            <w:rPr>
              <w:rFonts w:ascii="Arial" w:hAnsi="Arial" w:cs="Arial"/>
              <w:noProof/>
              <w:sz w:val="24"/>
              <w:szCs w:val="24"/>
            </w:rPr>
            <w:t>(OCU, 2022)</w:t>
          </w:r>
          <w:r w:rsidR="004237B9">
            <w:rPr>
              <w:rFonts w:ascii="Arial" w:hAnsi="Arial" w:cs="Arial"/>
              <w:sz w:val="24"/>
              <w:szCs w:val="24"/>
            </w:rPr>
            <w:fldChar w:fldCharType="end"/>
          </w:r>
        </w:sdtContent>
      </w:sdt>
      <w:r w:rsidR="004237B9">
        <w:rPr>
          <w:rFonts w:ascii="Arial" w:hAnsi="Arial" w:cs="Arial"/>
          <w:sz w:val="24"/>
          <w:szCs w:val="24"/>
        </w:rPr>
        <w:t xml:space="preserve"> </w:t>
      </w:r>
      <w:r w:rsidR="001A5FA1">
        <w:rPr>
          <w:rFonts w:ascii="Arial" w:hAnsi="Arial" w:cs="Arial"/>
          <w:sz w:val="24"/>
          <w:szCs w:val="24"/>
        </w:rPr>
        <w:t>,</w:t>
      </w:r>
      <w:r w:rsidR="001A5FA1" w:rsidRPr="001A5FA1">
        <w:rPr>
          <w:rFonts w:ascii="Arial" w:hAnsi="Arial" w:cs="Arial"/>
          <w:sz w:val="24"/>
          <w:szCs w:val="24"/>
        </w:rPr>
        <w:t xml:space="preserve"> Este</w:t>
      </w:r>
      <w:r w:rsidR="001A5FA1" w:rsidRPr="001A5FA1">
        <w:rPr>
          <w:rFonts w:ascii="Arial" w:hAnsi="Arial" w:cs="Arial"/>
          <w:sz w:val="24"/>
          <w:szCs w:val="24"/>
        </w:rPr>
        <w:t xml:space="preserve"> sector es considerado como uno de los principales consumidores de agua en el mundo, aunado a esto es responsable de generar el 20% de las aguas residuales y el 10% de las emisiones de dióxido de carbono que se emiten a la atmosfera</w:t>
      </w:r>
      <w:r w:rsidR="001A5FA1">
        <w:rPr>
          <w:rFonts w:ascii="Arial" w:hAnsi="Arial" w:cs="Arial"/>
          <w:sz w:val="24"/>
          <w:szCs w:val="24"/>
        </w:rPr>
        <w:t xml:space="preserve">. </w:t>
      </w:r>
      <w:r w:rsidR="001A5FA1" w:rsidRPr="001A5FA1">
        <w:rPr>
          <w:rFonts w:ascii="Arial" w:hAnsi="Arial" w:cs="Arial"/>
          <w:sz w:val="24"/>
          <w:szCs w:val="24"/>
        </w:rPr>
        <w:t xml:space="preserve">Además de que las prendas diseñadas con fibras sintéticas liberan </w:t>
      </w:r>
      <w:proofErr w:type="spellStart"/>
      <w:r w:rsidR="001A5FA1" w:rsidRPr="001A5FA1">
        <w:rPr>
          <w:rFonts w:ascii="Arial" w:hAnsi="Arial" w:cs="Arial"/>
          <w:sz w:val="24"/>
          <w:szCs w:val="24"/>
        </w:rPr>
        <w:t>micro-plásticos</w:t>
      </w:r>
      <w:proofErr w:type="spellEnd"/>
      <w:r w:rsidR="001A5FA1" w:rsidRPr="001A5FA1">
        <w:rPr>
          <w:rFonts w:ascii="Arial" w:hAnsi="Arial" w:cs="Arial"/>
          <w:sz w:val="24"/>
          <w:szCs w:val="24"/>
        </w:rPr>
        <w:t xml:space="preserve"> en cada lavado, cada vez existe más evidencia de que estas </w:t>
      </w:r>
      <w:proofErr w:type="spellStart"/>
      <w:r w:rsidR="001A5FA1" w:rsidRPr="001A5FA1">
        <w:rPr>
          <w:rFonts w:ascii="Arial" w:hAnsi="Arial" w:cs="Arial"/>
          <w:sz w:val="24"/>
          <w:szCs w:val="24"/>
        </w:rPr>
        <w:lastRenderedPageBreak/>
        <w:t>pequeñaspartículas</w:t>
      </w:r>
      <w:proofErr w:type="spellEnd"/>
      <w:r w:rsidR="001A5FA1" w:rsidRPr="001A5FA1">
        <w:rPr>
          <w:rFonts w:ascii="Arial" w:hAnsi="Arial" w:cs="Arial"/>
          <w:sz w:val="24"/>
          <w:szCs w:val="24"/>
        </w:rPr>
        <w:t xml:space="preserve"> contaminan a los peces con productos químicos altamente tóxicos</w:t>
      </w:r>
      <w:r w:rsidR="001A5FA1">
        <w:rPr>
          <w:rFonts w:ascii="Arial" w:hAnsi="Arial" w:cs="Arial"/>
          <w:sz w:val="24"/>
          <w:szCs w:val="24"/>
        </w:rPr>
        <w:t>.</w:t>
      </w:r>
      <w:sdt>
        <w:sdtPr>
          <w:rPr>
            <w:rFonts w:ascii="Arial" w:hAnsi="Arial" w:cs="Arial"/>
            <w:sz w:val="24"/>
            <w:szCs w:val="24"/>
          </w:rPr>
          <w:id w:val="-1149126549"/>
          <w:citation/>
        </w:sdtPr>
        <w:sdtContent>
          <w:r w:rsidR="001A5FA1">
            <w:rPr>
              <w:rFonts w:ascii="Arial" w:hAnsi="Arial" w:cs="Arial"/>
              <w:sz w:val="24"/>
              <w:szCs w:val="24"/>
            </w:rPr>
            <w:fldChar w:fldCharType="begin"/>
          </w:r>
          <w:r w:rsidR="001A5FA1">
            <w:rPr>
              <w:rFonts w:ascii="Arial" w:hAnsi="Arial" w:cs="Arial"/>
              <w:sz w:val="24"/>
              <w:szCs w:val="24"/>
            </w:rPr>
            <w:instrText xml:space="preserve"> CITATION amh22 \l 2058 </w:instrText>
          </w:r>
          <w:r w:rsidR="001A5FA1">
            <w:rPr>
              <w:rFonts w:ascii="Arial" w:hAnsi="Arial" w:cs="Arial"/>
              <w:sz w:val="24"/>
              <w:szCs w:val="24"/>
            </w:rPr>
            <w:fldChar w:fldCharType="separate"/>
          </w:r>
          <w:r w:rsidR="001A5FA1">
            <w:rPr>
              <w:rFonts w:ascii="Arial" w:hAnsi="Arial" w:cs="Arial"/>
              <w:noProof/>
              <w:sz w:val="24"/>
              <w:szCs w:val="24"/>
            </w:rPr>
            <w:t xml:space="preserve"> </w:t>
          </w:r>
          <w:r w:rsidR="001A5FA1" w:rsidRPr="001A5FA1">
            <w:rPr>
              <w:rFonts w:ascii="Arial" w:hAnsi="Arial" w:cs="Arial"/>
              <w:noProof/>
              <w:sz w:val="24"/>
              <w:szCs w:val="24"/>
            </w:rPr>
            <w:t>(amhigo, 2022)</w:t>
          </w:r>
          <w:r w:rsidR="001A5FA1">
            <w:rPr>
              <w:rFonts w:ascii="Arial" w:hAnsi="Arial" w:cs="Arial"/>
              <w:sz w:val="24"/>
              <w:szCs w:val="24"/>
            </w:rPr>
            <w:fldChar w:fldCharType="end"/>
          </w:r>
        </w:sdtContent>
      </w:sdt>
    </w:p>
    <w:p w14:paraId="5AE36B08" w14:textId="3FC27DAC" w:rsidR="001A3DF7" w:rsidRDefault="001A3DF7" w:rsidP="00A87979">
      <w:pPr>
        <w:spacing w:line="360" w:lineRule="auto"/>
        <w:jc w:val="both"/>
        <w:rPr>
          <w:rFonts w:ascii="Arial" w:hAnsi="Arial" w:cs="Arial"/>
          <w:sz w:val="24"/>
          <w:szCs w:val="24"/>
        </w:rPr>
      </w:pPr>
    </w:p>
    <w:p w14:paraId="3BE49131" w14:textId="7BFBA05B" w:rsidR="001A3DF7" w:rsidRPr="00960FA3" w:rsidRDefault="00960FA3" w:rsidP="00A87979">
      <w:pPr>
        <w:spacing w:line="360" w:lineRule="auto"/>
        <w:jc w:val="both"/>
        <w:rPr>
          <w:rFonts w:ascii="Arial" w:hAnsi="Arial" w:cs="Arial"/>
          <w:b/>
          <w:bCs/>
          <w:sz w:val="24"/>
          <w:szCs w:val="24"/>
        </w:rPr>
      </w:pPr>
      <w:r w:rsidRPr="00960FA3">
        <w:rPr>
          <w:rFonts w:ascii="Arial" w:hAnsi="Arial" w:cs="Arial"/>
          <w:b/>
          <w:bCs/>
          <w:sz w:val="24"/>
          <w:szCs w:val="24"/>
        </w:rPr>
        <w:t>Inflación:</w:t>
      </w:r>
      <w:r w:rsidRPr="00960FA3">
        <w:rPr>
          <w:rFonts w:ascii="Arial" w:hAnsi="Arial" w:cs="Arial"/>
          <w:sz w:val="24"/>
          <w:szCs w:val="24"/>
        </w:rPr>
        <w:t xml:space="preserve"> </w:t>
      </w:r>
      <w:r w:rsidRPr="00960FA3">
        <w:rPr>
          <w:rFonts w:ascii="Arial" w:hAnsi="Arial" w:cs="Arial"/>
          <w:sz w:val="24"/>
          <w:szCs w:val="24"/>
        </w:rPr>
        <w:t>fenómeno que se observa en la economía de un país y está relacionado con el aumento desordenado de los precios de la mayor parte de los bienes y servicios que se comercian en sus mercados, por un periodo de tiempo prolongado</w:t>
      </w:r>
      <w:r w:rsidRPr="00960FA3">
        <w:rPr>
          <w:rFonts w:ascii="Arial" w:hAnsi="Arial" w:cs="Arial"/>
          <w:b/>
          <w:bCs/>
          <w:sz w:val="24"/>
          <w:szCs w:val="24"/>
        </w:rPr>
        <w:t>.</w:t>
      </w:r>
      <w:sdt>
        <w:sdtPr>
          <w:rPr>
            <w:rFonts w:ascii="Arial" w:hAnsi="Arial" w:cs="Arial"/>
            <w:sz w:val="24"/>
            <w:szCs w:val="24"/>
          </w:rPr>
          <w:id w:val="-1230680187"/>
          <w:citation/>
        </w:sdtPr>
        <w:sdtContent>
          <w:r w:rsidRPr="00960FA3">
            <w:rPr>
              <w:rFonts w:ascii="Arial" w:hAnsi="Arial" w:cs="Arial"/>
              <w:sz w:val="24"/>
              <w:szCs w:val="24"/>
            </w:rPr>
            <w:fldChar w:fldCharType="begin"/>
          </w:r>
          <w:r w:rsidRPr="00960FA3">
            <w:rPr>
              <w:rFonts w:ascii="Arial" w:hAnsi="Arial" w:cs="Arial"/>
              <w:sz w:val="24"/>
              <w:szCs w:val="24"/>
            </w:rPr>
            <w:instrText xml:space="preserve"> CITATION Ban22 \l 2058 </w:instrText>
          </w:r>
          <w:r w:rsidRPr="00960FA3">
            <w:rPr>
              <w:rFonts w:ascii="Arial" w:hAnsi="Arial" w:cs="Arial"/>
              <w:sz w:val="24"/>
              <w:szCs w:val="24"/>
            </w:rPr>
            <w:fldChar w:fldCharType="separate"/>
          </w:r>
          <w:r w:rsidRPr="00960FA3">
            <w:rPr>
              <w:rFonts w:ascii="Arial" w:hAnsi="Arial" w:cs="Arial"/>
              <w:sz w:val="24"/>
              <w:szCs w:val="24"/>
            </w:rPr>
            <w:t xml:space="preserve"> (Banxico, 22)</w:t>
          </w:r>
          <w:r w:rsidRPr="00960FA3">
            <w:rPr>
              <w:rFonts w:ascii="Arial" w:hAnsi="Arial" w:cs="Arial"/>
              <w:sz w:val="24"/>
              <w:szCs w:val="24"/>
            </w:rPr>
            <w:fldChar w:fldCharType="end"/>
          </w:r>
        </w:sdtContent>
      </w:sdt>
    </w:p>
    <w:p w14:paraId="4B4D5D32" w14:textId="2F8357E1" w:rsidR="00960FA3" w:rsidRPr="00960FA3" w:rsidRDefault="00960FA3" w:rsidP="00A87979">
      <w:pPr>
        <w:spacing w:line="360" w:lineRule="auto"/>
        <w:jc w:val="both"/>
        <w:rPr>
          <w:rFonts w:ascii="Arial" w:hAnsi="Arial" w:cs="Arial"/>
          <w:b/>
          <w:bCs/>
          <w:sz w:val="24"/>
          <w:szCs w:val="24"/>
        </w:rPr>
      </w:pPr>
      <w:r w:rsidRPr="00960FA3">
        <w:rPr>
          <w:rFonts w:ascii="Arial" w:hAnsi="Arial" w:cs="Arial"/>
          <w:b/>
          <w:bCs/>
          <w:sz w:val="24"/>
          <w:szCs w:val="24"/>
        </w:rPr>
        <w:t>Salario mínimo:</w:t>
      </w:r>
      <w:r w:rsidRPr="00960FA3">
        <w:rPr>
          <w:rFonts w:ascii="Arial" w:hAnsi="Arial" w:cs="Arial"/>
          <w:sz w:val="24"/>
          <w:szCs w:val="24"/>
        </w:rPr>
        <w:t xml:space="preserve"> </w:t>
      </w:r>
      <w:r w:rsidRPr="00960FA3">
        <w:rPr>
          <w:rFonts w:ascii="Arial" w:hAnsi="Arial" w:cs="Arial"/>
          <w:sz w:val="24"/>
          <w:szCs w:val="24"/>
        </w:rPr>
        <w:t>es la suma mínima que debe recibir un trabajador por los servicios que ha prestado en su jornada de trabajo. Pueden ser generales, por área geográfica o por tipo de profesión. Son fijados por la Comisión Nacional de los Salarios Mínimos, integrada por representantes de los trabajadores, patrones y el Gobierno. Su objetivo es que alcance para satisfacer las necesidades normales de un jefe de familia en el orden material, social y cultural, y para proveer la educación básica a los hijos</w:t>
      </w:r>
      <w:sdt>
        <w:sdtPr>
          <w:rPr>
            <w:rFonts w:ascii="Arial" w:hAnsi="Arial" w:cs="Arial"/>
            <w:sz w:val="24"/>
            <w:szCs w:val="24"/>
          </w:rPr>
          <w:id w:val="-1747096890"/>
          <w:citation/>
        </w:sdtPr>
        <w:sdtContent>
          <w:r w:rsidRPr="00960FA3">
            <w:rPr>
              <w:rFonts w:ascii="Arial" w:hAnsi="Arial" w:cs="Arial"/>
              <w:sz w:val="24"/>
              <w:szCs w:val="24"/>
            </w:rPr>
            <w:fldChar w:fldCharType="begin"/>
          </w:r>
          <w:r w:rsidRPr="00960FA3">
            <w:rPr>
              <w:rFonts w:ascii="Arial" w:hAnsi="Arial" w:cs="Arial"/>
              <w:sz w:val="24"/>
              <w:szCs w:val="24"/>
            </w:rPr>
            <w:instrText xml:space="preserve"> CITATION BBV22 \l 2058 </w:instrText>
          </w:r>
          <w:r w:rsidRPr="00960FA3">
            <w:rPr>
              <w:rFonts w:ascii="Arial" w:hAnsi="Arial" w:cs="Arial"/>
              <w:sz w:val="24"/>
              <w:szCs w:val="24"/>
            </w:rPr>
            <w:fldChar w:fldCharType="separate"/>
          </w:r>
          <w:r w:rsidRPr="00960FA3">
            <w:rPr>
              <w:rFonts w:ascii="Arial" w:hAnsi="Arial" w:cs="Arial"/>
              <w:sz w:val="24"/>
              <w:szCs w:val="24"/>
            </w:rPr>
            <w:t xml:space="preserve"> (BBVA, 2022)</w:t>
          </w:r>
          <w:r w:rsidRPr="00960FA3">
            <w:rPr>
              <w:rFonts w:ascii="Arial" w:hAnsi="Arial" w:cs="Arial"/>
              <w:sz w:val="24"/>
              <w:szCs w:val="24"/>
            </w:rPr>
            <w:fldChar w:fldCharType="end"/>
          </w:r>
        </w:sdtContent>
      </w:sdt>
    </w:p>
    <w:p w14:paraId="0B4061A1" w14:textId="0FB6A1F7" w:rsidR="00A87979" w:rsidRPr="00A87979" w:rsidRDefault="00A87979" w:rsidP="00A87979">
      <w:pPr>
        <w:spacing w:line="360" w:lineRule="auto"/>
        <w:rPr>
          <w:rFonts w:ascii="Arial" w:hAnsi="Arial" w:cs="Arial"/>
          <w:sz w:val="24"/>
          <w:szCs w:val="24"/>
        </w:rPr>
      </w:pPr>
      <w:r w:rsidRPr="00A87979">
        <w:rPr>
          <w:rFonts w:ascii="Arial" w:hAnsi="Arial" w:cs="Arial"/>
          <w:b/>
          <w:bCs/>
          <w:sz w:val="24"/>
          <w:szCs w:val="24"/>
        </w:rPr>
        <w:t>Ropa</w:t>
      </w:r>
      <w:r>
        <w:rPr>
          <w:rFonts w:ascii="Arial" w:hAnsi="Arial" w:cs="Arial"/>
          <w:sz w:val="24"/>
          <w:szCs w:val="24"/>
        </w:rPr>
        <w:t>:</w:t>
      </w:r>
      <w:r w:rsidRPr="00A87979">
        <w:t xml:space="preserve"> </w:t>
      </w:r>
      <w:r w:rsidRPr="00A87979">
        <w:rPr>
          <w:rFonts w:ascii="Arial" w:hAnsi="Arial" w:cs="Arial"/>
          <w:sz w:val="24"/>
          <w:szCs w:val="24"/>
        </w:rPr>
        <w:t>Se trata de productos confeccionados con distintas clases de tejidos para cubrirse el cuerpo y abrigarse. La acepción más amplia del concepto incluye entre la ropa los pantalones, las camisetas, las camperas, los guantes, los sombreros y el calzado, entre otros artículos.</w:t>
      </w:r>
      <w:sdt>
        <w:sdtPr>
          <w:rPr>
            <w:rFonts w:ascii="Arial" w:hAnsi="Arial" w:cs="Arial"/>
            <w:sz w:val="24"/>
            <w:szCs w:val="24"/>
          </w:rPr>
          <w:id w:val="-1717883694"/>
          <w:citation/>
        </w:sdtPr>
        <w:sdtContent>
          <w:r>
            <w:rPr>
              <w:rFonts w:ascii="Arial" w:hAnsi="Arial" w:cs="Arial"/>
              <w:sz w:val="24"/>
              <w:szCs w:val="24"/>
            </w:rPr>
            <w:fldChar w:fldCharType="begin"/>
          </w:r>
          <w:r>
            <w:rPr>
              <w:rFonts w:ascii="Arial" w:hAnsi="Arial" w:cs="Arial"/>
              <w:sz w:val="24"/>
              <w:szCs w:val="24"/>
            </w:rPr>
            <w:instrText xml:space="preserve"> CITATION Def221 \l 2058 </w:instrText>
          </w:r>
          <w:r>
            <w:rPr>
              <w:rFonts w:ascii="Arial" w:hAnsi="Arial" w:cs="Arial"/>
              <w:sz w:val="24"/>
              <w:szCs w:val="24"/>
            </w:rPr>
            <w:fldChar w:fldCharType="separate"/>
          </w:r>
          <w:r>
            <w:rPr>
              <w:rFonts w:ascii="Arial" w:hAnsi="Arial" w:cs="Arial"/>
              <w:noProof/>
              <w:sz w:val="24"/>
              <w:szCs w:val="24"/>
            </w:rPr>
            <w:t xml:space="preserve"> </w:t>
          </w:r>
          <w:r w:rsidRPr="00A87979">
            <w:rPr>
              <w:rFonts w:ascii="Arial" w:hAnsi="Arial" w:cs="Arial"/>
              <w:noProof/>
              <w:sz w:val="24"/>
              <w:szCs w:val="24"/>
            </w:rPr>
            <w:t>(DE, 2022)</w:t>
          </w:r>
          <w:r>
            <w:rPr>
              <w:rFonts w:ascii="Arial" w:hAnsi="Arial" w:cs="Arial"/>
              <w:sz w:val="24"/>
              <w:szCs w:val="24"/>
            </w:rPr>
            <w:fldChar w:fldCharType="end"/>
          </w:r>
        </w:sdtContent>
      </w:sdt>
    </w:p>
    <w:p w14:paraId="1E35D07B" w14:textId="14B09905" w:rsidR="00A87979" w:rsidRDefault="00A87979" w:rsidP="00A87979">
      <w:pPr>
        <w:spacing w:line="360" w:lineRule="auto"/>
        <w:jc w:val="both"/>
        <w:rPr>
          <w:rFonts w:ascii="Arial" w:hAnsi="Arial" w:cs="Arial"/>
          <w:sz w:val="24"/>
          <w:szCs w:val="24"/>
        </w:rPr>
      </w:pPr>
      <w:r w:rsidRPr="00A87979">
        <w:rPr>
          <w:rFonts w:ascii="Arial" w:hAnsi="Arial" w:cs="Arial"/>
          <w:b/>
          <w:bCs/>
          <w:sz w:val="24"/>
          <w:szCs w:val="24"/>
        </w:rPr>
        <w:t>Industria textil</w:t>
      </w:r>
      <w:r>
        <w:rPr>
          <w:rFonts w:ascii="Arial" w:hAnsi="Arial" w:cs="Arial"/>
          <w:sz w:val="24"/>
          <w:szCs w:val="24"/>
        </w:rPr>
        <w:t>:</w:t>
      </w:r>
      <w:r w:rsidRPr="00A87979">
        <w:t xml:space="preserve"> </w:t>
      </w:r>
      <w:r w:rsidRPr="00A87979">
        <w:rPr>
          <w:rFonts w:ascii="Arial" w:hAnsi="Arial" w:cs="Arial"/>
          <w:sz w:val="24"/>
          <w:szCs w:val="24"/>
        </w:rPr>
        <w:t>La industria textil es el sector de la economía que se ocupa principalmente de confeccionar los elementos que luego se utilizarán para la realización de distintas prendas de ropa. Este tipo de materiales se componen de diferentes hilos, fibras y telas que son generadas justamente por este grupo manufacturero.</w:t>
      </w:r>
      <w:sdt>
        <w:sdtPr>
          <w:rPr>
            <w:rFonts w:ascii="Arial" w:hAnsi="Arial" w:cs="Arial"/>
            <w:sz w:val="24"/>
            <w:szCs w:val="24"/>
          </w:rPr>
          <w:id w:val="-54623218"/>
          <w:citation/>
        </w:sdtPr>
        <w:sdtContent>
          <w:r>
            <w:rPr>
              <w:rFonts w:ascii="Arial" w:hAnsi="Arial" w:cs="Arial"/>
              <w:sz w:val="24"/>
              <w:szCs w:val="24"/>
            </w:rPr>
            <w:fldChar w:fldCharType="begin"/>
          </w:r>
          <w:r>
            <w:rPr>
              <w:rFonts w:ascii="Arial" w:hAnsi="Arial" w:cs="Arial"/>
              <w:sz w:val="24"/>
              <w:szCs w:val="24"/>
            </w:rPr>
            <w:instrText xml:space="preserve"> CITATION Hig22 \l 2058 </w:instrText>
          </w:r>
          <w:r>
            <w:rPr>
              <w:rFonts w:ascii="Arial" w:hAnsi="Arial" w:cs="Arial"/>
              <w:sz w:val="24"/>
              <w:szCs w:val="24"/>
            </w:rPr>
            <w:fldChar w:fldCharType="separate"/>
          </w:r>
          <w:r>
            <w:rPr>
              <w:rFonts w:ascii="Arial" w:hAnsi="Arial" w:cs="Arial"/>
              <w:noProof/>
              <w:sz w:val="24"/>
              <w:szCs w:val="24"/>
            </w:rPr>
            <w:t xml:space="preserve"> </w:t>
          </w:r>
          <w:r w:rsidRPr="00A87979">
            <w:rPr>
              <w:rFonts w:ascii="Arial" w:hAnsi="Arial" w:cs="Arial"/>
              <w:noProof/>
              <w:sz w:val="24"/>
              <w:szCs w:val="24"/>
            </w:rPr>
            <w:t>(Higo, 2022)</w:t>
          </w:r>
          <w:r>
            <w:rPr>
              <w:rFonts w:ascii="Arial" w:hAnsi="Arial" w:cs="Arial"/>
              <w:sz w:val="24"/>
              <w:szCs w:val="24"/>
            </w:rPr>
            <w:fldChar w:fldCharType="end"/>
          </w:r>
        </w:sdtContent>
      </w:sdt>
    </w:p>
    <w:p w14:paraId="2FB75F83" w14:textId="01AA5320" w:rsidR="00A87979" w:rsidRDefault="00A87979" w:rsidP="00A87979">
      <w:pPr>
        <w:spacing w:line="360" w:lineRule="auto"/>
        <w:jc w:val="both"/>
        <w:rPr>
          <w:rFonts w:ascii="Arial" w:hAnsi="Arial" w:cs="Arial"/>
          <w:sz w:val="24"/>
          <w:szCs w:val="24"/>
        </w:rPr>
      </w:pPr>
      <w:r w:rsidRPr="00A87979">
        <w:rPr>
          <w:rFonts w:ascii="Arial" w:hAnsi="Arial" w:cs="Arial"/>
          <w:b/>
          <w:bCs/>
          <w:sz w:val="24"/>
          <w:szCs w:val="24"/>
        </w:rPr>
        <w:t>Aguas</w:t>
      </w:r>
      <w:r>
        <w:rPr>
          <w:rFonts w:ascii="Arial" w:hAnsi="Arial" w:cs="Arial"/>
          <w:sz w:val="24"/>
          <w:szCs w:val="24"/>
        </w:rPr>
        <w:t xml:space="preserve"> </w:t>
      </w:r>
      <w:r w:rsidRPr="00A87979">
        <w:rPr>
          <w:rFonts w:ascii="Arial" w:hAnsi="Arial" w:cs="Arial"/>
          <w:b/>
          <w:bCs/>
          <w:sz w:val="24"/>
          <w:szCs w:val="24"/>
        </w:rPr>
        <w:t>residuales</w:t>
      </w:r>
      <w:r>
        <w:rPr>
          <w:rFonts w:ascii="Arial" w:hAnsi="Arial" w:cs="Arial"/>
          <w:b/>
          <w:bCs/>
          <w:sz w:val="24"/>
          <w:szCs w:val="24"/>
        </w:rPr>
        <w:t>:</w:t>
      </w:r>
      <w:r>
        <w:rPr>
          <w:rFonts w:ascii="Arial" w:hAnsi="Arial" w:cs="Arial"/>
          <w:sz w:val="24"/>
          <w:szCs w:val="24"/>
        </w:rPr>
        <w:t xml:space="preserve"> </w:t>
      </w:r>
      <w:r w:rsidRPr="00A87979">
        <w:rPr>
          <w:rFonts w:ascii="Arial" w:hAnsi="Arial" w:cs="Arial"/>
          <w:sz w:val="24"/>
          <w:szCs w:val="24"/>
        </w:rPr>
        <w:t>son aguas con impurezas procedentes de vertidos de diferentes orígenes, domésticos e industriales, principalmente. De esta forma, tenemos que las aguas residuales pueden contener elementos contaminantes originados en desechos urbanos o industriales</w:t>
      </w:r>
      <w:sdt>
        <w:sdtPr>
          <w:rPr>
            <w:rFonts w:ascii="Arial" w:hAnsi="Arial" w:cs="Arial"/>
            <w:sz w:val="24"/>
            <w:szCs w:val="24"/>
          </w:rPr>
          <w:id w:val="614788788"/>
          <w:citation/>
        </w:sdtPr>
        <w:sdtContent>
          <w:r>
            <w:rPr>
              <w:rFonts w:ascii="Arial" w:hAnsi="Arial" w:cs="Arial"/>
              <w:sz w:val="24"/>
              <w:szCs w:val="24"/>
            </w:rPr>
            <w:fldChar w:fldCharType="begin"/>
          </w:r>
          <w:r>
            <w:rPr>
              <w:rFonts w:ascii="Arial" w:hAnsi="Arial" w:cs="Arial"/>
              <w:sz w:val="24"/>
              <w:szCs w:val="24"/>
            </w:rPr>
            <w:instrText xml:space="preserve"> CITATION eco221 \l 2058 </w:instrText>
          </w:r>
          <w:r>
            <w:rPr>
              <w:rFonts w:ascii="Arial" w:hAnsi="Arial" w:cs="Arial"/>
              <w:sz w:val="24"/>
              <w:szCs w:val="24"/>
            </w:rPr>
            <w:fldChar w:fldCharType="separate"/>
          </w:r>
          <w:r>
            <w:rPr>
              <w:rFonts w:ascii="Arial" w:hAnsi="Arial" w:cs="Arial"/>
              <w:noProof/>
              <w:sz w:val="24"/>
              <w:szCs w:val="24"/>
            </w:rPr>
            <w:t xml:space="preserve"> </w:t>
          </w:r>
          <w:r w:rsidRPr="00A87979">
            <w:rPr>
              <w:rFonts w:ascii="Arial" w:hAnsi="Arial" w:cs="Arial"/>
              <w:noProof/>
              <w:sz w:val="24"/>
              <w:szCs w:val="24"/>
            </w:rPr>
            <w:t>(ecomar, 2022)</w:t>
          </w:r>
          <w:r>
            <w:rPr>
              <w:rFonts w:ascii="Arial" w:hAnsi="Arial" w:cs="Arial"/>
              <w:sz w:val="24"/>
              <w:szCs w:val="24"/>
            </w:rPr>
            <w:fldChar w:fldCharType="end"/>
          </w:r>
        </w:sdtContent>
      </w:sdt>
    </w:p>
    <w:p w14:paraId="2A8073B1" w14:textId="3237A5A2" w:rsidR="00A87979" w:rsidRDefault="00A87979" w:rsidP="00A87979">
      <w:pPr>
        <w:spacing w:line="360" w:lineRule="auto"/>
        <w:jc w:val="both"/>
        <w:rPr>
          <w:rFonts w:ascii="Arial" w:hAnsi="Arial" w:cs="Arial"/>
          <w:sz w:val="24"/>
          <w:szCs w:val="24"/>
        </w:rPr>
      </w:pPr>
      <w:proofErr w:type="spellStart"/>
      <w:r w:rsidRPr="00A87979">
        <w:rPr>
          <w:rFonts w:ascii="Arial" w:hAnsi="Arial" w:cs="Arial"/>
          <w:b/>
          <w:bCs/>
          <w:sz w:val="24"/>
          <w:szCs w:val="24"/>
        </w:rPr>
        <w:t>Fast</w:t>
      </w:r>
      <w:proofErr w:type="spellEnd"/>
      <w:r>
        <w:rPr>
          <w:rFonts w:ascii="Arial" w:hAnsi="Arial" w:cs="Arial"/>
          <w:sz w:val="24"/>
          <w:szCs w:val="24"/>
        </w:rPr>
        <w:t xml:space="preserve"> </w:t>
      </w:r>
      <w:proofErr w:type="spellStart"/>
      <w:r w:rsidRPr="00A87979">
        <w:rPr>
          <w:rFonts w:ascii="Arial" w:hAnsi="Arial" w:cs="Arial"/>
          <w:b/>
          <w:bCs/>
          <w:sz w:val="24"/>
          <w:szCs w:val="24"/>
        </w:rPr>
        <w:t>fashion</w:t>
      </w:r>
      <w:proofErr w:type="spellEnd"/>
      <w:r>
        <w:rPr>
          <w:rFonts w:ascii="Arial" w:hAnsi="Arial" w:cs="Arial"/>
          <w:sz w:val="24"/>
          <w:szCs w:val="24"/>
        </w:rPr>
        <w:t>:</w:t>
      </w:r>
      <w:r w:rsidRPr="00A87979">
        <w:t xml:space="preserve"> </w:t>
      </w:r>
      <w:r w:rsidRPr="00A87979">
        <w:rPr>
          <w:rFonts w:ascii="Arial" w:hAnsi="Arial" w:cs="Arial"/>
          <w:sz w:val="24"/>
          <w:szCs w:val="24"/>
        </w:rPr>
        <w:t>se refiere a los grandes volúmenes de ropa producidos por la industria de la moda, en función de las tendencias y una necesidad inventada de innovación, lo que contribuye a poner en el mercado millones de prendas y fomentar en los consumidores una sustitución acelerada de su inventario personal</w:t>
      </w:r>
      <w:r>
        <w:rPr>
          <w:rFonts w:ascii="Arial" w:hAnsi="Arial" w:cs="Arial"/>
          <w:sz w:val="24"/>
          <w:szCs w:val="24"/>
        </w:rPr>
        <w:t>.</w:t>
      </w:r>
      <w:sdt>
        <w:sdtPr>
          <w:rPr>
            <w:rFonts w:ascii="Arial" w:hAnsi="Arial" w:cs="Arial"/>
            <w:sz w:val="24"/>
            <w:szCs w:val="24"/>
          </w:rPr>
          <w:id w:val="-1425881017"/>
          <w:citation/>
        </w:sdtPr>
        <w:sdtContent>
          <w:r>
            <w:rPr>
              <w:rFonts w:ascii="Arial" w:hAnsi="Arial" w:cs="Arial"/>
              <w:sz w:val="24"/>
              <w:szCs w:val="24"/>
            </w:rPr>
            <w:fldChar w:fldCharType="begin"/>
          </w:r>
          <w:r>
            <w:rPr>
              <w:rFonts w:ascii="Arial" w:hAnsi="Arial" w:cs="Arial"/>
              <w:sz w:val="24"/>
              <w:szCs w:val="24"/>
            </w:rPr>
            <w:instrText xml:space="preserve"> CITATION gre22 \l 2058 </w:instrText>
          </w:r>
          <w:r>
            <w:rPr>
              <w:rFonts w:ascii="Arial" w:hAnsi="Arial" w:cs="Arial"/>
              <w:sz w:val="24"/>
              <w:szCs w:val="24"/>
            </w:rPr>
            <w:fldChar w:fldCharType="separate"/>
          </w:r>
          <w:r>
            <w:rPr>
              <w:rFonts w:ascii="Arial" w:hAnsi="Arial" w:cs="Arial"/>
              <w:noProof/>
              <w:sz w:val="24"/>
              <w:szCs w:val="24"/>
            </w:rPr>
            <w:t xml:space="preserve"> </w:t>
          </w:r>
          <w:r w:rsidRPr="00A87979">
            <w:rPr>
              <w:rFonts w:ascii="Arial" w:hAnsi="Arial" w:cs="Arial"/>
              <w:noProof/>
              <w:sz w:val="24"/>
              <w:szCs w:val="24"/>
            </w:rPr>
            <w:t>(greenpeace, 2022)</w:t>
          </w:r>
          <w:r>
            <w:rPr>
              <w:rFonts w:ascii="Arial" w:hAnsi="Arial" w:cs="Arial"/>
              <w:sz w:val="24"/>
              <w:szCs w:val="24"/>
            </w:rPr>
            <w:fldChar w:fldCharType="end"/>
          </w:r>
        </w:sdtContent>
      </w:sdt>
    </w:p>
    <w:p w14:paraId="757C187A" w14:textId="58DF71D3" w:rsidR="00A87979" w:rsidRDefault="00A87979" w:rsidP="00A87979">
      <w:pPr>
        <w:spacing w:line="360" w:lineRule="auto"/>
        <w:jc w:val="both"/>
        <w:rPr>
          <w:rFonts w:ascii="Arial" w:hAnsi="Arial" w:cs="Arial"/>
          <w:sz w:val="24"/>
          <w:szCs w:val="24"/>
        </w:rPr>
      </w:pPr>
      <w:r w:rsidRPr="00A87979">
        <w:rPr>
          <w:rFonts w:ascii="Arial" w:hAnsi="Arial" w:cs="Arial"/>
          <w:b/>
          <w:bCs/>
          <w:sz w:val="24"/>
          <w:szCs w:val="24"/>
        </w:rPr>
        <w:lastRenderedPageBreak/>
        <w:t>Fibras</w:t>
      </w:r>
      <w:r>
        <w:rPr>
          <w:rFonts w:ascii="Arial" w:hAnsi="Arial" w:cs="Arial"/>
          <w:sz w:val="24"/>
          <w:szCs w:val="24"/>
        </w:rPr>
        <w:t xml:space="preserve"> </w:t>
      </w:r>
      <w:r w:rsidRPr="00A87979">
        <w:rPr>
          <w:rFonts w:ascii="Arial" w:hAnsi="Arial" w:cs="Arial"/>
          <w:b/>
          <w:bCs/>
          <w:sz w:val="24"/>
          <w:szCs w:val="24"/>
        </w:rPr>
        <w:t>sintéticas</w:t>
      </w:r>
      <w:r>
        <w:rPr>
          <w:rFonts w:ascii="Arial" w:hAnsi="Arial" w:cs="Arial"/>
          <w:sz w:val="24"/>
          <w:szCs w:val="24"/>
        </w:rPr>
        <w:t>:</w:t>
      </w:r>
      <w:r w:rsidRPr="00A87979">
        <w:t xml:space="preserve"> </w:t>
      </w:r>
      <w:r w:rsidRPr="00A87979">
        <w:rPr>
          <w:rFonts w:ascii="Arial" w:hAnsi="Arial" w:cs="Arial"/>
          <w:sz w:val="24"/>
          <w:szCs w:val="24"/>
        </w:rPr>
        <w:t xml:space="preserve">Se obtienen por síntesis de diversos productos derivados del petróleo como el poliéster, el nylon o </w:t>
      </w:r>
      <w:proofErr w:type="spellStart"/>
      <w:r w:rsidRPr="00A87979">
        <w:rPr>
          <w:rFonts w:ascii="Arial" w:hAnsi="Arial" w:cs="Arial"/>
          <w:sz w:val="24"/>
          <w:szCs w:val="24"/>
        </w:rPr>
        <w:t>spandex</w:t>
      </w:r>
      <w:proofErr w:type="spellEnd"/>
      <w:r w:rsidRPr="00A87979">
        <w:rPr>
          <w:rFonts w:ascii="Arial" w:hAnsi="Arial" w:cs="Arial"/>
          <w:sz w:val="24"/>
          <w:szCs w:val="24"/>
        </w:rPr>
        <w:t>, es decir, esta fibra es enteramente química, y tanto la elaboración de la materia prima como la fabricación de la hebra o filamento, son producto del hombre</w:t>
      </w:r>
      <w:r w:rsidR="008C6642">
        <w:rPr>
          <w:rFonts w:ascii="Arial" w:hAnsi="Arial" w:cs="Arial"/>
          <w:sz w:val="24"/>
          <w:szCs w:val="24"/>
        </w:rPr>
        <w:t xml:space="preserve">, por esta </w:t>
      </w:r>
      <w:proofErr w:type="gramStart"/>
      <w:r w:rsidR="008C6642">
        <w:rPr>
          <w:rFonts w:ascii="Arial" w:hAnsi="Arial" w:cs="Arial"/>
          <w:sz w:val="24"/>
          <w:szCs w:val="24"/>
        </w:rPr>
        <w:t>razón</w:t>
      </w:r>
      <w:r w:rsidR="008C6642" w:rsidRPr="00A87979">
        <w:rPr>
          <w:rFonts w:ascii="Arial" w:hAnsi="Arial" w:cs="Arial"/>
          <w:sz w:val="24"/>
          <w:szCs w:val="24"/>
        </w:rPr>
        <w:t xml:space="preserve"> </w:t>
      </w:r>
      <w:r w:rsidRPr="00A87979">
        <w:rPr>
          <w:rFonts w:ascii="Arial" w:hAnsi="Arial" w:cs="Arial"/>
          <w:sz w:val="24"/>
          <w:szCs w:val="24"/>
        </w:rPr>
        <w:t>,</w:t>
      </w:r>
      <w:proofErr w:type="gramEnd"/>
      <w:r w:rsidRPr="00A87979">
        <w:rPr>
          <w:rFonts w:ascii="Arial" w:hAnsi="Arial" w:cs="Arial"/>
          <w:sz w:val="24"/>
          <w:szCs w:val="24"/>
        </w:rPr>
        <w:t xml:space="preserve"> estos textiles son económicos, versátiles, durables, resistentes y de fácil cuidado, lo cual brinda una mayor libertad a la hora de confeccionar.</w:t>
      </w:r>
      <w:sdt>
        <w:sdtPr>
          <w:rPr>
            <w:rFonts w:ascii="Arial" w:hAnsi="Arial" w:cs="Arial"/>
            <w:sz w:val="24"/>
            <w:szCs w:val="24"/>
          </w:rPr>
          <w:id w:val="-462192044"/>
          <w:citation/>
        </w:sdtPr>
        <w:sdtContent>
          <w:r w:rsidR="008C6642">
            <w:rPr>
              <w:rFonts w:ascii="Arial" w:hAnsi="Arial" w:cs="Arial"/>
              <w:sz w:val="24"/>
              <w:szCs w:val="24"/>
            </w:rPr>
            <w:fldChar w:fldCharType="begin"/>
          </w:r>
          <w:r w:rsidR="008C6642">
            <w:rPr>
              <w:rFonts w:ascii="Arial" w:hAnsi="Arial" w:cs="Arial"/>
              <w:sz w:val="24"/>
              <w:szCs w:val="24"/>
            </w:rPr>
            <w:instrText xml:space="preserve">CITATION laf \l 2058 </w:instrText>
          </w:r>
          <w:r w:rsidR="008C6642">
            <w:rPr>
              <w:rFonts w:ascii="Arial" w:hAnsi="Arial" w:cs="Arial"/>
              <w:sz w:val="24"/>
              <w:szCs w:val="24"/>
            </w:rPr>
            <w:fldChar w:fldCharType="separate"/>
          </w:r>
          <w:r w:rsidR="008C6642">
            <w:rPr>
              <w:rFonts w:ascii="Arial" w:hAnsi="Arial" w:cs="Arial"/>
              <w:noProof/>
              <w:sz w:val="24"/>
              <w:szCs w:val="24"/>
            </w:rPr>
            <w:t xml:space="preserve"> </w:t>
          </w:r>
          <w:r w:rsidR="008C6642" w:rsidRPr="008C6642">
            <w:rPr>
              <w:rFonts w:ascii="Arial" w:hAnsi="Arial" w:cs="Arial"/>
              <w:noProof/>
              <w:sz w:val="24"/>
              <w:szCs w:val="24"/>
            </w:rPr>
            <w:t>(lafayette, 2022)</w:t>
          </w:r>
          <w:r w:rsidR="008C6642">
            <w:rPr>
              <w:rFonts w:ascii="Arial" w:hAnsi="Arial" w:cs="Arial"/>
              <w:sz w:val="24"/>
              <w:szCs w:val="24"/>
            </w:rPr>
            <w:fldChar w:fldCharType="end"/>
          </w:r>
        </w:sdtContent>
      </w:sdt>
    </w:p>
    <w:p w14:paraId="0F1E821F" w14:textId="2072AA44" w:rsidR="008C6642" w:rsidRDefault="008C6642" w:rsidP="00A87979">
      <w:pPr>
        <w:spacing w:line="360" w:lineRule="auto"/>
        <w:jc w:val="both"/>
        <w:rPr>
          <w:rFonts w:ascii="Arial" w:hAnsi="Arial" w:cs="Arial"/>
          <w:sz w:val="24"/>
          <w:szCs w:val="24"/>
        </w:rPr>
      </w:pPr>
    </w:p>
    <w:p w14:paraId="69FAC5B9" w14:textId="54802DF0" w:rsidR="008C6642" w:rsidRDefault="008C6642" w:rsidP="00A87979">
      <w:pPr>
        <w:spacing w:line="360" w:lineRule="auto"/>
        <w:jc w:val="both"/>
        <w:rPr>
          <w:rFonts w:ascii="Arial" w:hAnsi="Arial" w:cs="Arial"/>
          <w:sz w:val="24"/>
          <w:szCs w:val="24"/>
        </w:rPr>
      </w:pPr>
    </w:p>
    <w:p w14:paraId="546F20F6" w14:textId="46504FDD" w:rsidR="008C6642" w:rsidRDefault="008C6642" w:rsidP="00A87979">
      <w:pPr>
        <w:spacing w:line="360" w:lineRule="auto"/>
        <w:jc w:val="both"/>
        <w:rPr>
          <w:rFonts w:ascii="Arial" w:hAnsi="Arial" w:cs="Arial"/>
          <w:sz w:val="24"/>
          <w:szCs w:val="24"/>
        </w:rPr>
      </w:pPr>
    </w:p>
    <w:p w14:paraId="1214AA9A" w14:textId="3DE19D34" w:rsidR="008C6642" w:rsidRDefault="008C6642" w:rsidP="00A87979">
      <w:pPr>
        <w:spacing w:line="360" w:lineRule="auto"/>
        <w:jc w:val="both"/>
        <w:rPr>
          <w:rFonts w:ascii="Arial" w:hAnsi="Arial" w:cs="Arial"/>
          <w:sz w:val="24"/>
          <w:szCs w:val="24"/>
        </w:rPr>
      </w:pPr>
    </w:p>
    <w:p w14:paraId="44F07D5D" w14:textId="59063C70" w:rsidR="008C6642" w:rsidRDefault="008C6642" w:rsidP="00A87979">
      <w:pPr>
        <w:spacing w:line="360" w:lineRule="auto"/>
        <w:jc w:val="both"/>
        <w:rPr>
          <w:rFonts w:ascii="Arial" w:hAnsi="Arial" w:cs="Arial"/>
          <w:sz w:val="24"/>
          <w:szCs w:val="24"/>
        </w:rPr>
      </w:pPr>
    </w:p>
    <w:p w14:paraId="5F4984DB" w14:textId="08900BA2" w:rsidR="008C6642" w:rsidRDefault="008C6642" w:rsidP="008C6642">
      <w:pPr>
        <w:spacing w:line="360" w:lineRule="auto"/>
        <w:jc w:val="center"/>
        <w:rPr>
          <w:rFonts w:ascii="Arial" w:hAnsi="Arial" w:cs="Arial"/>
          <w:b/>
          <w:bCs/>
          <w:sz w:val="24"/>
          <w:szCs w:val="24"/>
        </w:rPr>
      </w:pPr>
      <w:r w:rsidRPr="008C6642">
        <w:rPr>
          <w:rFonts w:ascii="Arial" w:hAnsi="Arial" w:cs="Arial"/>
          <w:b/>
          <w:bCs/>
          <w:sz w:val="24"/>
          <w:szCs w:val="24"/>
        </w:rPr>
        <w:t>Objetivo General</w:t>
      </w:r>
    </w:p>
    <w:p w14:paraId="59C248F5" w14:textId="07AD97DC" w:rsidR="008C6642" w:rsidRDefault="008C6642" w:rsidP="008C6642">
      <w:pPr>
        <w:spacing w:line="360" w:lineRule="auto"/>
        <w:jc w:val="both"/>
        <w:rPr>
          <w:rFonts w:ascii="Arial" w:hAnsi="Arial" w:cs="Arial"/>
          <w:sz w:val="24"/>
          <w:szCs w:val="24"/>
        </w:rPr>
      </w:pPr>
      <w:r>
        <w:rPr>
          <w:rFonts w:ascii="Arial" w:hAnsi="Arial" w:cs="Arial"/>
          <w:sz w:val="24"/>
          <w:szCs w:val="24"/>
        </w:rPr>
        <w:t>Mediante el uso de puntos de recolección, obtener prendas que ya no serán utilizadas para donarlas a personas que si las necesiten de esta manera se reciclarían las prendas y se ayudaría a lo los demás.</w:t>
      </w:r>
    </w:p>
    <w:p w14:paraId="20F21438" w14:textId="19B02098" w:rsidR="00EA1138" w:rsidRDefault="00EA1138" w:rsidP="00EA1138">
      <w:pPr>
        <w:spacing w:line="360" w:lineRule="auto"/>
        <w:jc w:val="center"/>
        <w:rPr>
          <w:rFonts w:ascii="Arial" w:hAnsi="Arial" w:cs="Arial"/>
          <w:b/>
          <w:bCs/>
          <w:sz w:val="24"/>
          <w:szCs w:val="24"/>
        </w:rPr>
      </w:pPr>
      <w:r>
        <w:rPr>
          <w:rFonts w:ascii="Arial" w:hAnsi="Arial" w:cs="Arial"/>
          <w:b/>
          <w:bCs/>
          <w:sz w:val="24"/>
          <w:szCs w:val="24"/>
        </w:rPr>
        <w:t>Metodología</w:t>
      </w:r>
    </w:p>
    <w:p w14:paraId="2A3A6251" w14:textId="332842E2" w:rsidR="008C6642" w:rsidRPr="00EA1138" w:rsidRDefault="008C6642" w:rsidP="00EA1138">
      <w:pPr>
        <w:pStyle w:val="Prrafodelista"/>
        <w:numPr>
          <w:ilvl w:val="0"/>
          <w:numId w:val="2"/>
        </w:numPr>
        <w:spacing w:line="360" w:lineRule="auto"/>
        <w:rPr>
          <w:rFonts w:ascii="Arial" w:hAnsi="Arial" w:cs="Arial"/>
          <w:b/>
          <w:bCs/>
          <w:sz w:val="24"/>
          <w:szCs w:val="24"/>
        </w:rPr>
      </w:pPr>
      <w:r w:rsidRPr="00EA1138">
        <w:rPr>
          <w:rFonts w:ascii="Arial" w:hAnsi="Arial" w:cs="Arial"/>
          <w:sz w:val="24"/>
          <w:szCs w:val="24"/>
        </w:rPr>
        <w:t xml:space="preserve">Definir a que sector de la población se quiere </w:t>
      </w:r>
      <w:r w:rsidR="006A714D" w:rsidRPr="00EA1138">
        <w:rPr>
          <w:rFonts w:ascii="Arial" w:hAnsi="Arial" w:cs="Arial"/>
          <w:sz w:val="24"/>
          <w:szCs w:val="24"/>
        </w:rPr>
        <w:t>ayudar.</w:t>
      </w:r>
    </w:p>
    <w:p w14:paraId="5D0AFCDE" w14:textId="4D7F9C64" w:rsidR="008C6642" w:rsidRDefault="008C6642" w:rsidP="008C6642">
      <w:pPr>
        <w:pStyle w:val="Prrafodelista"/>
        <w:numPr>
          <w:ilvl w:val="0"/>
          <w:numId w:val="2"/>
        </w:numPr>
        <w:spacing w:line="360" w:lineRule="auto"/>
        <w:jc w:val="both"/>
        <w:rPr>
          <w:rFonts w:ascii="Arial" w:hAnsi="Arial" w:cs="Arial"/>
          <w:sz w:val="24"/>
          <w:szCs w:val="24"/>
        </w:rPr>
      </w:pPr>
      <w:r>
        <w:rPr>
          <w:rFonts w:ascii="Arial" w:hAnsi="Arial" w:cs="Arial"/>
          <w:sz w:val="24"/>
          <w:szCs w:val="24"/>
        </w:rPr>
        <w:t>Recolectar ropa que ya no será usada</w:t>
      </w:r>
      <w:r w:rsidR="006A714D">
        <w:rPr>
          <w:rFonts w:ascii="Arial" w:hAnsi="Arial" w:cs="Arial"/>
          <w:sz w:val="24"/>
          <w:szCs w:val="24"/>
        </w:rPr>
        <w:t>.</w:t>
      </w:r>
    </w:p>
    <w:p w14:paraId="5EB0DF9B" w14:textId="0BA17E86" w:rsidR="008C6642" w:rsidRDefault="008C6642" w:rsidP="008C6642">
      <w:pPr>
        <w:pStyle w:val="Prrafodelista"/>
        <w:numPr>
          <w:ilvl w:val="0"/>
          <w:numId w:val="2"/>
        </w:numPr>
        <w:spacing w:line="360" w:lineRule="auto"/>
        <w:jc w:val="both"/>
        <w:rPr>
          <w:rFonts w:ascii="Arial" w:hAnsi="Arial" w:cs="Arial"/>
          <w:sz w:val="24"/>
          <w:szCs w:val="24"/>
        </w:rPr>
      </w:pPr>
      <w:r>
        <w:rPr>
          <w:rFonts w:ascii="Arial" w:hAnsi="Arial" w:cs="Arial"/>
          <w:sz w:val="24"/>
          <w:szCs w:val="24"/>
        </w:rPr>
        <w:t>De ser necesario dar mantenimiento a las prendas</w:t>
      </w:r>
      <w:r w:rsidR="006A714D">
        <w:rPr>
          <w:rFonts w:ascii="Arial" w:hAnsi="Arial" w:cs="Arial"/>
          <w:sz w:val="24"/>
          <w:szCs w:val="24"/>
        </w:rPr>
        <w:t>.</w:t>
      </w:r>
    </w:p>
    <w:p w14:paraId="3CC3C4EE" w14:textId="3C094D77" w:rsidR="008C6642" w:rsidRDefault="006A714D" w:rsidP="008C6642">
      <w:pPr>
        <w:pStyle w:val="Prrafodelista"/>
        <w:numPr>
          <w:ilvl w:val="0"/>
          <w:numId w:val="2"/>
        </w:numPr>
        <w:spacing w:line="360" w:lineRule="auto"/>
        <w:jc w:val="both"/>
        <w:rPr>
          <w:rFonts w:ascii="Arial" w:hAnsi="Arial" w:cs="Arial"/>
          <w:sz w:val="24"/>
          <w:szCs w:val="24"/>
        </w:rPr>
      </w:pPr>
      <w:r>
        <w:rPr>
          <w:rFonts w:ascii="Arial" w:hAnsi="Arial" w:cs="Arial"/>
          <w:sz w:val="24"/>
          <w:szCs w:val="24"/>
        </w:rPr>
        <w:t>Donar las prendas.</w:t>
      </w:r>
    </w:p>
    <w:p w14:paraId="33FF2C50" w14:textId="360119C9" w:rsidR="006A714D" w:rsidRDefault="006A714D" w:rsidP="008C6642">
      <w:pPr>
        <w:pStyle w:val="Prrafodelista"/>
        <w:numPr>
          <w:ilvl w:val="0"/>
          <w:numId w:val="2"/>
        </w:numPr>
        <w:spacing w:line="360" w:lineRule="auto"/>
        <w:jc w:val="both"/>
        <w:rPr>
          <w:rFonts w:ascii="Arial" w:hAnsi="Arial" w:cs="Arial"/>
          <w:sz w:val="24"/>
          <w:szCs w:val="24"/>
        </w:rPr>
      </w:pPr>
      <w:r>
        <w:rPr>
          <w:rFonts w:ascii="Arial" w:hAnsi="Arial" w:cs="Arial"/>
          <w:sz w:val="24"/>
          <w:szCs w:val="24"/>
        </w:rPr>
        <w:t>Y repetir el ciclo.</w:t>
      </w:r>
    </w:p>
    <w:p w14:paraId="606BAFDF" w14:textId="2C98F604" w:rsidR="00EA1138" w:rsidRDefault="00EA1138" w:rsidP="00EA1138">
      <w:pPr>
        <w:spacing w:line="360" w:lineRule="auto"/>
        <w:jc w:val="center"/>
        <w:rPr>
          <w:rFonts w:ascii="Arial" w:hAnsi="Arial" w:cs="Arial"/>
          <w:b/>
          <w:bCs/>
          <w:sz w:val="24"/>
          <w:szCs w:val="24"/>
        </w:rPr>
      </w:pPr>
      <w:r>
        <w:rPr>
          <w:rFonts w:ascii="Arial" w:hAnsi="Arial" w:cs="Arial"/>
          <w:b/>
          <w:bCs/>
          <w:sz w:val="24"/>
          <w:szCs w:val="24"/>
        </w:rPr>
        <w:t xml:space="preserve">Conclusion </w:t>
      </w:r>
    </w:p>
    <w:p w14:paraId="0322BEA4" w14:textId="6350F410" w:rsidR="00EA1138" w:rsidRPr="00EA1138" w:rsidRDefault="00EA1138" w:rsidP="00EA1138">
      <w:pPr>
        <w:spacing w:line="360" w:lineRule="auto"/>
        <w:jc w:val="both"/>
        <w:rPr>
          <w:rFonts w:ascii="Arial" w:hAnsi="Arial" w:cs="Arial"/>
          <w:sz w:val="24"/>
          <w:szCs w:val="24"/>
        </w:rPr>
      </w:pPr>
      <w:r>
        <w:rPr>
          <w:rFonts w:ascii="Arial" w:hAnsi="Arial" w:cs="Arial"/>
          <w:sz w:val="24"/>
          <w:szCs w:val="24"/>
        </w:rPr>
        <w:t xml:space="preserve">Por estar a la </w:t>
      </w:r>
      <w:proofErr w:type="gramStart"/>
      <w:r>
        <w:rPr>
          <w:rFonts w:ascii="Arial" w:hAnsi="Arial" w:cs="Arial"/>
          <w:sz w:val="24"/>
          <w:szCs w:val="24"/>
        </w:rPr>
        <w:t>moda ,</w:t>
      </w:r>
      <w:proofErr w:type="gramEnd"/>
      <w:r>
        <w:rPr>
          <w:rFonts w:ascii="Arial" w:hAnsi="Arial" w:cs="Arial"/>
          <w:sz w:val="24"/>
          <w:szCs w:val="24"/>
        </w:rPr>
        <w:t xml:space="preserve"> por no que dar desfasados , estamos acabando con los recursos naturales del planeta , no es necesario comprar ropa cada semana, ni cambiar de armario cada mes, </w:t>
      </w:r>
      <w:r w:rsidR="00A514E9">
        <w:rPr>
          <w:rFonts w:ascii="Arial" w:hAnsi="Arial" w:cs="Arial"/>
          <w:sz w:val="24"/>
          <w:szCs w:val="24"/>
        </w:rPr>
        <w:t xml:space="preserve">por otra parte no nos ponemos a pensar en los fenómenos que nos afectan a nosotros y a los demás y no buscamos la manera de ser empáticos e intentar ayudar </w:t>
      </w:r>
    </w:p>
    <w:sdt>
      <w:sdtPr>
        <w:rPr>
          <w:lang w:val="es-ES"/>
        </w:rPr>
        <w:id w:val="2098285060"/>
        <w:docPartObj>
          <w:docPartGallery w:val="Bibliographies"/>
          <w:docPartUnique/>
        </w:docPartObj>
      </w:sdtPr>
      <w:sdtEndPr>
        <w:rPr>
          <w:rFonts w:asciiTheme="minorHAnsi" w:eastAsiaTheme="minorHAnsi" w:hAnsiTheme="minorHAnsi" w:cstheme="minorBidi"/>
          <w:color w:val="auto"/>
          <w:sz w:val="22"/>
          <w:szCs w:val="22"/>
          <w:lang w:val="es-MX" w:eastAsia="en-US"/>
        </w:rPr>
      </w:sdtEndPr>
      <w:sdtContent>
        <w:p w14:paraId="6E170B6D" w14:textId="3B44193C" w:rsidR="00A514E9" w:rsidRPr="00A514E9" w:rsidRDefault="00A514E9" w:rsidP="00A514E9">
          <w:pPr>
            <w:pStyle w:val="Ttulo1"/>
            <w:jc w:val="center"/>
            <w:rPr>
              <w:rFonts w:ascii="Arial" w:hAnsi="Arial" w:cs="Arial"/>
              <w:b/>
              <w:bCs/>
              <w:color w:val="auto"/>
              <w:sz w:val="24"/>
              <w:szCs w:val="24"/>
            </w:rPr>
          </w:pPr>
          <w:r w:rsidRPr="00A514E9">
            <w:rPr>
              <w:rFonts w:ascii="Arial" w:hAnsi="Arial" w:cs="Arial"/>
              <w:b/>
              <w:bCs/>
              <w:color w:val="auto"/>
              <w:sz w:val="24"/>
              <w:szCs w:val="24"/>
              <w:lang w:val="es-ES"/>
            </w:rPr>
            <w:t>Bibliografía</w:t>
          </w:r>
        </w:p>
        <w:sdt>
          <w:sdtPr>
            <w:id w:val="111145805"/>
            <w:bibliography/>
          </w:sdtPr>
          <w:sdtContent>
            <w:p w14:paraId="5E43F6ED" w14:textId="77777777" w:rsidR="00A514E9" w:rsidRDefault="00A514E9" w:rsidP="00A514E9">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amhigo. (11 de 12 de 2022). </w:t>
              </w:r>
              <w:r>
                <w:rPr>
                  <w:i/>
                  <w:iCs/>
                  <w:noProof/>
                  <w:lang w:val="es-ES"/>
                </w:rPr>
                <w:t>amhigo</w:t>
              </w:r>
              <w:r>
                <w:rPr>
                  <w:noProof/>
                  <w:lang w:val="es-ES"/>
                </w:rPr>
                <w:t>. Obtenido de https://amhigo.com/amhi-blog/70-expertos/1255-efectos-al-ambiente-y-a-tu-salud-de-la-industria-textil#:~:text=El%20proceso%20de%20producci%C3%B3n%20de,toxicas%20para%20el%20medio%20ambiente.</w:t>
              </w:r>
            </w:p>
            <w:p w14:paraId="7064C0F4" w14:textId="77777777" w:rsidR="00A514E9" w:rsidRDefault="00A514E9" w:rsidP="00A514E9">
              <w:pPr>
                <w:pStyle w:val="Bibliografa"/>
                <w:ind w:left="720" w:hanging="720"/>
                <w:rPr>
                  <w:noProof/>
                  <w:lang w:val="es-ES"/>
                </w:rPr>
              </w:pPr>
              <w:r>
                <w:rPr>
                  <w:noProof/>
                  <w:lang w:val="es-ES"/>
                </w:rPr>
                <w:t xml:space="preserve">Banxico. (09 de 10 de 22). </w:t>
              </w:r>
              <w:r>
                <w:rPr>
                  <w:i/>
                  <w:iCs/>
                  <w:noProof/>
                  <w:lang w:val="es-ES"/>
                </w:rPr>
                <w:t>Banxico Educa</w:t>
              </w:r>
              <w:r>
                <w:rPr>
                  <w:noProof/>
                  <w:lang w:val="es-ES"/>
                </w:rPr>
                <w:t>. Obtenido de http://educa.banxico.org.mx/infografias_y_fichas/inflacion_infografias_/que-es-inflacion-como-se-mide.html</w:t>
              </w:r>
            </w:p>
            <w:p w14:paraId="644B4F31" w14:textId="77777777" w:rsidR="00A514E9" w:rsidRDefault="00A514E9" w:rsidP="00A514E9">
              <w:pPr>
                <w:pStyle w:val="Bibliografa"/>
                <w:ind w:left="720" w:hanging="720"/>
                <w:rPr>
                  <w:noProof/>
                  <w:lang w:val="es-ES"/>
                </w:rPr>
              </w:pPr>
              <w:r>
                <w:rPr>
                  <w:noProof/>
                  <w:lang w:val="es-ES"/>
                </w:rPr>
                <w:t xml:space="preserve">BBVA. (25 de 10 de 2022). </w:t>
              </w:r>
              <w:r>
                <w:rPr>
                  <w:i/>
                  <w:iCs/>
                  <w:noProof/>
                  <w:lang w:val="es-ES"/>
                </w:rPr>
                <w:t>BBVA</w:t>
              </w:r>
              <w:r>
                <w:rPr>
                  <w:noProof/>
                  <w:lang w:val="es-ES"/>
                </w:rPr>
                <w:t>. Obtenido de https://www.bbva.mx/educacion-financiera/s/salario_minimo.html</w:t>
              </w:r>
            </w:p>
            <w:p w14:paraId="382A0310" w14:textId="77777777" w:rsidR="00A514E9" w:rsidRDefault="00A514E9" w:rsidP="00A514E9">
              <w:pPr>
                <w:pStyle w:val="Bibliografa"/>
                <w:ind w:left="720" w:hanging="720"/>
                <w:rPr>
                  <w:noProof/>
                  <w:lang w:val="es-ES"/>
                </w:rPr>
              </w:pPr>
              <w:r>
                <w:rPr>
                  <w:noProof/>
                  <w:lang w:val="es-ES"/>
                </w:rPr>
                <w:t xml:space="preserve">DE, D. (11 de 12 de 2022). </w:t>
              </w:r>
              <w:r>
                <w:rPr>
                  <w:i/>
                  <w:iCs/>
                  <w:noProof/>
                  <w:lang w:val="es-ES"/>
                </w:rPr>
                <w:t>Definiciion.DE</w:t>
              </w:r>
              <w:r>
                <w:rPr>
                  <w:noProof/>
                  <w:lang w:val="es-ES"/>
                </w:rPr>
                <w:t>. Obtenido de https://definicion.de/ropa/</w:t>
              </w:r>
            </w:p>
            <w:p w14:paraId="3EC444BE" w14:textId="77777777" w:rsidR="00A514E9" w:rsidRDefault="00A514E9" w:rsidP="00A514E9">
              <w:pPr>
                <w:pStyle w:val="Bibliografa"/>
                <w:ind w:left="720" w:hanging="720"/>
                <w:rPr>
                  <w:noProof/>
                  <w:lang w:val="es-ES"/>
                </w:rPr>
              </w:pPr>
              <w:r>
                <w:rPr>
                  <w:noProof/>
                  <w:lang w:val="es-ES"/>
                </w:rPr>
                <w:t xml:space="preserve">ecomar. (11 de 12 de 2022). </w:t>
              </w:r>
              <w:r>
                <w:rPr>
                  <w:i/>
                  <w:iCs/>
                  <w:noProof/>
                  <w:lang w:val="es-ES"/>
                </w:rPr>
                <w:t>fundacionecomar</w:t>
              </w:r>
              <w:r>
                <w:rPr>
                  <w:noProof/>
                  <w:lang w:val="es-ES"/>
                </w:rPr>
                <w:t>. Obtenido de https://fundacionecomar.org/que-son-las-aguas-residuales/</w:t>
              </w:r>
            </w:p>
            <w:p w14:paraId="0A8E1541" w14:textId="77777777" w:rsidR="00A514E9" w:rsidRDefault="00A514E9" w:rsidP="00A514E9">
              <w:pPr>
                <w:pStyle w:val="Bibliografa"/>
                <w:ind w:left="720" w:hanging="720"/>
                <w:rPr>
                  <w:noProof/>
                  <w:lang w:val="es-ES"/>
                </w:rPr>
              </w:pPr>
              <w:r>
                <w:rPr>
                  <w:noProof/>
                  <w:lang w:val="es-ES"/>
                </w:rPr>
                <w:t xml:space="preserve">García, A. K. (2022 de 05 de 2022). </w:t>
              </w:r>
              <w:r>
                <w:rPr>
                  <w:i/>
                  <w:iCs/>
                  <w:noProof/>
                  <w:lang w:val="es-ES"/>
                </w:rPr>
                <w:t xml:space="preserve">El Economista </w:t>
              </w:r>
              <w:r>
                <w:rPr>
                  <w:noProof/>
                  <w:lang w:val="es-ES"/>
                </w:rPr>
                <w:t>. Obtenido de https://www.eleconomista.com.mx/economia/Inflacion-en-Mexico-la-cesta-basica-de-alimentos-se-encarecio-mas-de-12-en-abril-del-2022-20220516-0036.html</w:t>
              </w:r>
            </w:p>
            <w:p w14:paraId="07D20521" w14:textId="77777777" w:rsidR="00A514E9" w:rsidRDefault="00A514E9" w:rsidP="00A514E9">
              <w:pPr>
                <w:pStyle w:val="Bibliografa"/>
                <w:ind w:left="720" w:hanging="720"/>
                <w:rPr>
                  <w:noProof/>
                  <w:lang w:val="es-ES"/>
                </w:rPr>
              </w:pPr>
              <w:r>
                <w:rPr>
                  <w:noProof/>
                  <w:lang w:val="es-ES"/>
                </w:rPr>
                <w:t xml:space="preserve">greenpeace. (11 de 12 de 2022). </w:t>
              </w:r>
              <w:r>
                <w:rPr>
                  <w:i/>
                  <w:iCs/>
                  <w:noProof/>
                  <w:lang w:val="es-ES"/>
                </w:rPr>
                <w:t>greenpeace.org</w:t>
              </w:r>
              <w:r>
                <w:rPr>
                  <w:noProof/>
                  <w:lang w:val="es-ES"/>
                </w:rPr>
                <w:t>. Obtenido de https://www.greenpeace.org/mexico/blog/9514/fast-fashion/</w:t>
              </w:r>
            </w:p>
            <w:p w14:paraId="1F1B8467" w14:textId="77777777" w:rsidR="00A514E9" w:rsidRDefault="00A514E9" w:rsidP="00A514E9">
              <w:pPr>
                <w:pStyle w:val="Bibliografa"/>
                <w:ind w:left="720" w:hanging="720"/>
                <w:rPr>
                  <w:noProof/>
                  <w:lang w:val="es-ES"/>
                </w:rPr>
              </w:pPr>
              <w:r>
                <w:rPr>
                  <w:noProof/>
                  <w:lang w:val="es-ES"/>
                </w:rPr>
                <w:t xml:space="preserve">Higo. (11 de 12 de 2022). </w:t>
              </w:r>
              <w:r>
                <w:rPr>
                  <w:i/>
                  <w:iCs/>
                  <w:noProof/>
                  <w:lang w:val="es-ES"/>
                </w:rPr>
                <w:t>Higo.io</w:t>
              </w:r>
              <w:r>
                <w:rPr>
                  <w:noProof/>
                  <w:lang w:val="es-ES"/>
                </w:rPr>
                <w:t>. Obtenido de https://higo.io/glosario-contable/i/industria-textil-que-es-y-cual-es-su-funcion/</w:t>
              </w:r>
            </w:p>
            <w:p w14:paraId="7DB32CD8" w14:textId="77777777" w:rsidR="00A514E9" w:rsidRDefault="00A514E9" w:rsidP="00A514E9">
              <w:pPr>
                <w:pStyle w:val="Bibliografa"/>
                <w:ind w:left="720" w:hanging="720"/>
                <w:rPr>
                  <w:noProof/>
                  <w:lang w:val="es-ES"/>
                </w:rPr>
              </w:pPr>
              <w:r>
                <w:rPr>
                  <w:noProof/>
                  <w:lang w:val="es-ES"/>
                </w:rPr>
                <w:t xml:space="preserve">Jauregui, I. S. (11 de 10 de 2022). </w:t>
              </w:r>
              <w:r>
                <w:rPr>
                  <w:i/>
                  <w:iCs/>
                  <w:noProof/>
                  <w:lang w:val="es-ES"/>
                </w:rPr>
                <w:t>Es noticia UDG</w:t>
              </w:r>
              <w:r>
                <w:rPr>
                  <w:noProof/>
                  <w:lang w:val="es-ES"/>
                </w:rPr>
                <w:t>. Obtenido de https://www.udg.mx/es/noticia/canasta-basica-asciende-11-mil-500-pesos-en-primer-semestre-de-2022</w:t>
              </w:r>
            </w:p>
            <w:p w14:paraId="5DCC5AF8" w14:textId="77777777" w:rsidR="00A514E9" w:rsidRDefault="00A514E9" w:rsidP="00A514E9">
              <w:pPr>
                <w:pStyle w:val="Bibliografa"/>
                <w:ind w:left="720" w:hanging="720"/>
                <w:rPr>
                  <w:noProof/>
                  <w:lang w:val="es-ES"/>
                </w:rPr>
              </w:pPr>
              <w:r>
                <w:rPr>
                  <w:noProof/>
                  <w:lang w:val="es-ES"/>
                </w:rPr>
                <w:t xml:space="preserve">lafayette. (11 de 12 de 2022). </w:t>
              </w:r>
              <w:r>
                <w:rPr>
                  <w:i/>
                  <w:iCs/>
                  <w:noProof/>
                  <w:lang w:val="es-ES"/>
                </w:rPr>
                <w:t>lafayette.com</w:t>
              </w:r>
              <w:r>
                <w:rPr>
                  <w:noProof/>
                  <w:lang w:val="es-ES"/>
                </w:rPr>
                <w:t>. Obtenido de https://lafayette.com/fibras-sinteticas-vs-naturales-los-dos-extremos-del-hilo/</w:t>
              </w:r>
            </w:p>
            <w:p w14:paraId="03CAC9B8" w14:textId="77777777" w:rsidR="00A514E9" w:rsidRDefault="00A514E9" w:rsidP="00A514E9">
              <w:pPr>
                <w:pStyle w:val="Bibliografa"/>
                <w:ind w:left="720" w:hanging="720"/>
                <w:rPr>
                  <w:noProof/>
                  <w:lang w:val="es-ES"/>
                </w:rPr>
              </w:pPr>
              <w:r>
                <w:rPr>
                  <w:noProof/>
                  <w:lang w:val="es-ES"/>
                </w:rPr>
                <w:t xml:space="preserve">OCU. (11 de 12 de 2022). </w:t>
              </w:r>
              <w:r>
                <w:rPr>
                  <w:i/>
                  <w:iCs/>
                  <w:noProof/>
                  <w:lang w:val="es-ES"/>
                </w:rPr>
                <w:t>OCU</w:t>
              </w:r>
              <w:r>
                <w:rPr>
                  <w:noProof/>
                  <w:lang w:val="es-ES"/>
                </w:rPr>
                <w:t>. Obtenido de https://www.ocu.org/salud/bienestar-prevencion/informe/toxicos-ropa</w:t>
              </w:r>
            </w:p>
            <w:p w14:paraId="051E340F" w14:textId="55F536CC" w:rsidR="00A514E9" w:rsidRDefault="00A514E9" w:rsidP="00A514E9">
              <w:r>
                <w:rPr>
                  <w:b/>
                  <w:bCs/>
                </w:rPr>
                <w:fldChar w:fldCharType="end"/>
              </w:r>
            </w:p>
          </w:sdtContent>
        </w:sdt>
      </w:sdtContent>
    </w:sdt>
    <w:p w14:paraId="615955AE" w14:textId="77777777" w:rsidR="001A3DF7" w:rsidRDefault="001A3DF7" w:rsidP="00A87979">
      <w:pPr>
        <w:spacing w:line="360" w:lineRule="auto"/>
        <w:jc w:val="both"/>
        <w:rPr>
          <w:rFonts w:ascii="Arial" w:hAnsi="Arial" w:cs="Arial"/>
          <w:sz w:val="24"/>
          <w:szCs w:val="24"/>
        </w:rPr>
      </w:pPr>
    </w:p>
    <w:p w14:paraId="11A6A7F6" w14:textId="1B9DF2F6" w:rsidR="001A3DF7" w:rsidRDefault="001A3DF7" w:rsidP="00A87979">
      <w:pPr>
        <w:spacing w:line="360" w:lineRule="auto"/>
        <w:jc w:val="both"/>
        <w:rPr>
          <w:rFonts w:ascii="Arial" w:hAnsi="Arial" w:cs="Arial"/>
          <w:sz w:val="24"/>
          <w:szCs w:val="24"/>
        </w:rPr>
      </w:pPr>
    </w:p>
    <w:p w14:paraId="129FE6E7" w14:textId="3E7744EB" w:rsidR="000E4FE1" w:rsidRPr="000E4FE1" w:rsidRDefault="000E4FE1" w:rsidP="00A87979">
      <w:pPr>
        <w:spacing w:line="360" w:lineRule="auto"/>
        <w:jc w:val="both"/>
        <w:rPr>
          <w:rFonts w:ascii="Arial" w:hAnsi="Arial" w:cs="Arial"/>
          <w:sz w:val="24"/>
          <w:szCs w:val="24"/>
        </w:rPr>
      </w:pPr>
    </w:p>
    <w:sectPr w:rsidR="000E4FE1" w:rsidRPr="000E4FE1" w:rsidSect="000E4FE1">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D07"/>
    <w:multiLevelType w:val="hybridMultilevel"/>
    <w:tmpl w:val="D2605E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E4620EC"/>
    <w:multiLevelType w:val="hybridMultilevel"/>
    <w:tmpl w:val="87C89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09095F"/>
    <w:multiLevelType w:val="hybridMultilevel"/>
    <w:tmpl w:val="655E3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DE2048"/>
    <w:multiLevelType w:val="hybridMultilevel"/>
    <w:tmpl w:val="DEAAD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53"/>
    <w:rsid w:val="000E4FE1"/>
    <w:rsid w:val="001A3DF7"/>
    <w:rsid w:val="001A5FA1"/>
    <w:rsid w:val="00362753"/>
    <w:rsid w:val="004237B9"/>
    <w:rsid w:val="006A714D"/>
    <w:rsid w:val="008C6642"/>
    <w:rsid w:val="00960FA3"/>
    <w:rsid w:val="00A514E9"/>
    <w:rsid w:val="00A87979"/>
    <w:rsid w:val="00C03D5C"/>
    <w:rsid w:val="00DA1ACB"/>
    <w:rsid w:val="00E301E1"/>
    <w:rsid w:val="00EA11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C6CC"/>
  <w15:chartTrackingRefBased/>
  <w15:docId w15:val="{C2E8E029-6590-4994-B069-7FAE6CBF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14E9"/>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6642"/>
    <w:pPr>
      <w:ind w:left="720"/>
      <w:contextualSpacing/>
    </w:pPr>
  </w:style>
  <w:style w:type="character" w:customStyle="1" w:styleId="Ttulo1Car">
    <w:name w:val="Título 1 Car"/>
    <w:basedOn w:val="Fuentedeprrafopredeter"/>
    <w:link w:val="Ttulo1"/>
    <w:uiPriority w:val="9"/>
    <w:rsid w:val="00A514E9"/>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A5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5636">
      <w:bodyDiv w:val="1"/>
      <w:marLeft w:val="0"/>
      <w:marRight w:val="0"/>
      <w:marTop w:val="0"/>
      <w:marBottom w:val="0"/>
      <w:divBdr>
        <w:top w:val="none" w:sz="0" w:space="0" w:color="auto"/>
        <w:left w:val="none" w:sz="0" w:space="0" w:color="auto"/>
        <w:bottom w:val="none" w:sz="0" w:space="0" w:color="auto"/>
        <w:right w:val="none" w:sz="0" w:space="0" w:color="auto"/>
      </w:divBdr>
    </w:div>
    <w:div w:id="271740560">
      <w:bodyDiv w:val="1"/>
      <w:marLeft w:val="0"/>
      <w:marRight w:val="0"/>
      <w:marTop w:val="0"/>
      <w:marBottom w:val="0"/>
      <w:divBdr>
        <w:top w:val="none" w:sz="0" w:space="0" w:color="auto"/>
        <w:left w:val="none" w:sz="0" w:space="0" w:color="auto"/>
        <w:bottom w:val="none" w:sz="0" w:space="0" w:color="auto"/>
        <w:right w:val="none" w:sz="0" w:space="0" w:color="auto"/>
      </w:divBdr>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904724802">
      <w:bodyDiv w:val="1"/>
      <w:marLeft w:val="0"/>
      <w:marRight w:val="0"/>
      <w:marTop w:val="0"/>
      <w:marBottom w:val="0"/>
      <w:divBdr>
        <w:top w:val="none" w:sz="0" w:space="0" w:color="auto"/>
        <w:left w:val="none" w:sz="0" w:space="0" w:color="auto"/>
        <w:bottom w:val="none" w:sz="0" w:space="0" w:color="auto"/>
        <w:right w:val="none" w:sz="0" w:space="0" w:color="auto"/>
      </w:divBdr>
    </w:div>
    <w:div w:id="980884051">
      <w:bodyDiv w:val="1"/>
      <w:marLeft w:val="0"/>
      <w:marRight w:val="0"/>
      <w:marTop w:val="0"/>
      <w:marBottom w:val="0"/>
      <w:divBdr>
        <w:top w:val="none" w:sz="0" w:space="0" w:color="auto"/>
        <w:left w:val="none" w:sz="0" w:space="0" w:color="auto"/>
        <w:bottom w:val="none" w:sz="0" w:space="0" w:color="auto"/>
        <w:right w:val="none" w:sz="0" w:space="0" w:color="auto"/>
      </w:divBdr>
    </w:div>
    <w:div w:id="1030449379">
      <w:bodyDiv w:val="1"/>
      <w:marLeft w:val="0"/>
      <w:marRight w:val="0"/>
      <w:marTop w:val="0"/>
      <w:marBottom w:val="0"/>
      <w:divBdr>
        <w:top w:val="none" w:sz="0" w:space="0" w:color="auto"/>
        <w:left w:val="none" w:sz="0" w:space="0" w:color="auto"/>
        <w:bottom w:val="none" w:sz="0" w:space="0" w:color="auto"/>
        <w:right w:val="none" w:sz="0" w:space="0" w:color="auto"/>
      </w:divBdr>
    </w:div>
    <w:div w:id="1043627748">
      <w:bodyDiv w:val="1"/>
      <w:marLeft w:val="0"/>
      <w:marRight w:val="0"/>
      <w:marTop w:val="0"/>
      <w:marBottom w:val="0"/>
      <w:divBdr>
        <w:top w:val="none" w:sz="0" w:space="0" w:color="auto"/>
        <w:left w:val="none" w:sz="0" w:space="0" w:color="auto"/>
        <w:bottom w:val="none" w:sz="0" w:space="0" w:color="auto"/>
        <w:right w:val="none" w:sz="0" w:space="0" w:color="auto"/>
      </w:divBdr>
    </w:div>
    <w:div w:id="1097096748">
      <w:bodyDiv w:val="1"/>
      <w:marLeft w:val="0"/>
      <w:marRight w:val="0"/>
      <w:marTop w:val="0"/>
      <w:marBottom w:val="0"/>
      <w:divBdr>
        <w:top w:val="none" w:sz="0" w:space="0" w:color="auto"/>
        <w:left w:val="none" w:sz="0" w:space="0" w:color="auto"/>
        <w:bottom w:val="none" w:sz="0" w:space="0" w:color="auto"/>
        <w:right w:val="none" w:sz="0" w:space="0" w:color="auto"/>
      </w:divBdr>
    </w:div>
    <w:div w:id="1140345026">
      <w:bodyDiv w:val="1"/>
      <w:marLeft w:val="0"/>
      <w:marRight w:val="0"/>
      <w:marTop w:val="0"/>
      <w:marBottom w:val="0"/>
      <w:divBdr>
        <w:top w:val="none" w:sz="0" w:space="0" w:color="auto"/>
        <w:left w:val="none" w:sz="0" w:space="0" w:color="auto"/>
        <w:bottom w:val="none" w:sz="0" w:space="0" w:color="auto"/>
        <w:right w:val="none" w:sz="0" w:space="0" w:color="auto"/>
      </w:divBdr>
    </w:div>
    <w:div w:id="1154681211">
      <w:bodyDiv w:val="1"/>
      <w:marLeft w:val="0"/>
      <w:marRight w:val="0"/>
      <w:marTop w:val="0"/>
      <w:marBottom w:val="0"/>
      <w:divBdr>
        <w:top w:val="none" w:sz="0" w:space="0" w:color="auto"/>
        <w:left w:val="none" w:sz="0" w:space="0" w:color="auto"/>
        <w:bottom w:val="none" w:sz="0" w:space="0" w:color="auto"/>
        <w:right w:val="none" w:sz="0" w:space="0" w:color="auto"/>
      </w:divBdr>
    </w:div>
    <w:div w:id="1729912630">
      <w:bodyDiv w:val="1"/>
      <w:marLeft w:val="0"/>
      <w:marRight w:val="0"/>
      <w:marTop w:val="0"/>
      <w:marBottom w:val="0"/>
      <w:divBdr>
        <w:top w:val="none" w:sz="0" w:space="0" w:color="auto"/>
        <w:left w:val="none" w:sz="0" w:space="0" w:color="auto"/>
        <w:bottom w:val="none" w:sz="0" w:space="0" w:color="auto"/>
        <w:right w:val="none" w:sz="0" w:space="0" w:color="auto"/>
      </w:divBdr>
    </w:div>
    <w:div w:id="1925138182">
      <w:bodyDiv w:val="1"/>
      <w:marLeft w:val="0"/>
      <w:marRight w:val="0"/>
      <w:marTop w:val="0"/>
      <w:marBottom w:val="0"/>
      <w:divBdr>
        <w:top w:val="none" w:sz="0" w:space="0" w:color="auto"/>
        <w:left w:val="none" w:sz="0" w:space="0" w:color="auto"/>
        <w:bottom w:val="none" w:sz="0" w:space="0" w:color="auto"/>
        <w:right w:val="none" w:sz="0" w:space="0" w:color="auto"/>
      </w:divBdr>
    </w:div>
    <w:div w:id="197644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amh22</b:Tag>
    <b:SourceType>InternetSite</b:SourceType>
    <b:Guid>{C7E77623-B0DB-4CF3-B4AB-28DB515CC33F}</b:Guid>
    <b:Author>
      <b:Author>
        <b:NameList>
          <b:Person>
            <b:Last>amhigo</b:Last>
          </b:Person>
        </b:NameList>
      </b:Author>
    </b:Author>
    <b:Title>amhigo</b:Title>
    <b:Year>2022</b:Year>
    <b:Month>12</b:Month>
    <b:Day>11</b:Day>
    <b:URL>https://amhigo.com/amhi-blog/70-expertos/1255-efectos-al-ambiente-y-a-tu-salud-de-la-industria-textil#:~:text=El%20proceso%20de%20producci%C3%B3n%20de,toxicas%20para%20el%20medio%20ambiente.</b:URL>
    <b:RefOrder>3</b:RefOrder>
  </b:Source>
  <b:Source>
    <b:Tag>OCU22</b:Tag>
    <b:SourceType>InternetSite</b:SourceType>
    <b:Guid>{C37E1AEC-C9A4-474D-BEB6-192D7DBD5DA1}</b:Guid>
    <b:Author>
      <b:Author>
        <b:NameList>
          <b:Person>
            <b:Last>OCU</b:Last>
          </b:Person>
        </b:NameList>
      </b:Author>
    </b:Author>
    <b:Title>OCU</b:Title>
    <b:Year>2022</b:Year>
    <b:Month>12</b:Month>
    <b:Day>11</b:Day>
    <b:URL>https://www.ocu.org/salud/bienestar-prevencion/informe/toxicos-ropa</b:URL>
    <b:RefOrder>4</b:RefOrder>
  </b:Source>
  <b:Source>
    <b:Tag>Def221</b:Tag>
    <b:SourceType>InternetSite</b:SourceType>
    <b:Guid>{6294C66B-D654-4151-94FF-EF78E5223112}</b:Guid>
    <b:Author>
      <b:Author>
        <b:NameList>
          <b:Person>
            <b:Last>DE</b:Last>
            <b:First>Definicion</b:First>
          </b:Person>
        </b:NameList>
      </b:Author>
    </b:Author>
    <b:Title>Definiciion.DE</b:Title>
    <b:Year>2022</b:Year>
    <b:Month>12</b:Month>
    <b:Day>11</b:Day>
    <b:URL>https://definicion.de/ropa/</b:URL>
    <b:RefOrder>7</b:RefOrder>
  </b:Source>
  <b:Source>
    <b:Tag>Hig22</b:Tag>
    <b:SourceType>InternetSite</b:SourceType>
    <b:Guid>{505ECFAE-7493-4110-8435-11AA71CE4BA6}</b:Guid>
    <b:Author>
      <b:Author>
        <b:NameList>
          <b:Person>
            <b:Last>Higo</b:Last>
          </b:Person>
        </b:NameList>
      </b:Author>
    </b:Author>
    <b:Title>Higo.io</b:Title>
    <b:Year>2022</b:Year>
    <b:Month>12</b:Month>
    <b:Day>11</b:Day>
    <b:URL>https://higo.io/glosario-contable/i/industria-textil-que-es-y-cual-es-su-funcion/</b:URL>
    <b:RefOrder>8</b:RefOrder>
  </b:Source>
  <b:Source>
    <b:Tag>eco221</b:Tag>
    <b:SourceType>InternetSite</b:SourceType>
    <b:Guid>{BB1022C6-5284-42B2-9340-9AD57797DE65}</b:Guid>
    <b:Author>
      <b:Author>
        <b:NameList>
          <b:Person>
            <b:Last>ecomar</b:Last>
          </b:Person>
        </b:NameList>
      </b:Author>
    </b:Author>
    <b:Title>fundacionecomar</b:Title>
    <b:Year>2022</b:Year>
    <b:Month>12</b:Month>
    <b:Day>11</b:Day>
    <b:URL>https://fundacionecomar.org/que-son-las-aguas-residuales/</b:URL>
    <b:RefOrder>9</b:RefOrder>
  </b:Source>
  <b:Source>
    <b:Tag>gre22</b:Tag>
    <b:SourceType>InternetSite</b:SourceType>
    <b:Guid>{8D9CD6E9-788C-405D-9F9A-C01B078643E8}</b:Guid>
    <b:Author>
      <b:Author>
        <b:NameList>
          <b:Person>
            <b:Last>greenpeace</b:Last>
          </b:Person>
        </b:NameList>
      </b:Author>
    </b:Author>
    <b:Title>greenpeace.org</b:Title>
    <b:Year>2022</b:Year>
    <b:Month>12</b:Month>
    <b:Day>11</b:Day>
    <b:URL>https://www.greenpeace.org/mexico/blog/9514/fast-fashion/</b:URL>
    <b:RefOrder>10</b:RefOrder>
  </b:Source>
  <b:Source>
    <b:Tag>laf</b:Tag>
    <b:SourceType>InternetSite</b:SourceType>
    <b:Guid>{5498411B-C1C0-46EB-A8D3-10ECB1FBEC1A}</b:Guid>
    <b:Author>
      <b:Author>
        <b:NameList>
          <b:Person>
            <b:Last>lafayette</b:Last>
          </b:Person>
        </b:NameList>
      </b:Author>
    </b:Author>
    <b:Title>lafayette.com</b:Title>
    <b:Year>2022</b:Year>
    <b:Month>12</b:Month>
    <b:Day>11</b:Day>
    <b:URL>https://lafayette.com/fibras-sinteticas-vs-naturales-los-dos-extremos-del-hilo/</b:URL>
    <b:RefOrder>11</b:RefOrder>
  </b:Source>
  <b:Source>
    <b:Tag>Ana22</b:Tag>
    <b:SourceType>InternetSite</b:SourceType>
    <b:Guid>{A3204209-2715-48E6-A7D0-1BD2E511C343}</b:Guid>
    <b:Author>
      <b:Author>
        <b:NameList>
          <b:Person>
            <b:Last>García</b:Last>
            <b:First>Ana</b:First>
            <b:Middle>Karen</b:Middle>
          </b:Person>
        </b:NameList>
      </b:Author>
    </b:Author>
    <b:Title>El Economista </b:Title>
    <b:Year>2022</b:Year>
    <b:Month>05</b:Month>
    <b:Day>2022</b:Day>
    <b:URL>https://www.eleconomista.com.mx/economia/Inflacion-en-Mexico-la-cesta-basica-de-alimentos-se-encarecio-mas-de-12-en-abril-del-2022-20220516-0036.html</b:URL>
    <b:RefOrder>1</b:RefOrder>
  </b:Source>
  <b:Source>
    <b:Tag>Ivá22</b:Tag>
    <b:SourceType>InternetSite</b:SourceType>
    <b:Guid>{F00DC19C-0716-41E1-A977-415A164E9B24}</b:Guid>
    <b:Author>
      <b:Author>
        <b:NameList>
          <b:Person>
            <b:Last>Jauregui</b:Last>
            <b:First>Iván</b:First>
            <b:Middle>Serrano</b:Middle>
          </b:Person>
        </b:NameList>
      </b:Author>
    </b:Author>
    <b:Title>Es noticia UDG</b:Title>
    <b:Year>2022</b:Year>
    <b:Month>10</b:Month>
    <b:Day>11</b:Day>
    <b:URL>https://www.udg.mx/es/noticia/canasta-basica-asciende-11-mil-500-pesos-en-primer-semestre-de-2022</b:URL>
    <b:RefOrder>2</b:RefOrder>
  </b:Source>
  <b:Source>
    <b:Tag>Ban22</b:Tag>
    <b:SourceType>InternetSite</b:SourceType>
    <b:Guid>{44014888-C0F2-427E-8CB4-7A6011E8D785}</b:Guid>
    <b:Author>
      <b:Author>
        <b:NameList>
          <b:Person>
            <b:Last>Banxico</b:Last>
          </b:Person>
        </b:NameList>
      </b:Author>
    </b:Author>
    <b:Title>Banxico Educa</b:Title>
    <b:Year>22</b:Year>
    <b:Month>10</b:Month>
    <b:Day>09</b:Day>
    <b:URL>http://educa.banxico.org.mx/infografias_y_fichas/inflacion_infografias_/que-es-inflacion-como-se-mide.html</b:URL>
    <b:RefOrder>5</b:RefOrder>
  </b:Source>
  <b:Source>
    <b:Tag>BBV22</b:Tag>
    <b:SourceType>InternetSite</b:SourceType>
    <b:Guid>{0084EFBC-086B-4213-9CE0-0FDD3A25B870}</b:Guid>
    <b:Author>
      <b:Author>
        <b:NameList>
          <b:Person>
            <b:Last>BBVA</b:Last>
          </b:Person>
        </b:NameList>
      </b:Author>
    </b:Author>
    <b:Title>BBVA</b:Title>
    <b:Year>2022</b:Year>
    <b:Month>10</b:Month>
    <b:Day>25</b:Day>
    <b:URL>https://www.bbva.mx/educacion-financiera/s/salario_minimo.html</b:URL>
    <b:RefOrder>6</b:RefOrder>
  </b:Source>
</b:Sources>
</file>

<file path=customXml/itemProps1.xml><?xml version="1.0" encoding="utf-8"?>
<ds:datastoreItem xmlns:ds="http://schemas.openxmlformats.org/officeDocument/2006/customXml" ds:itemID="{4F40102E-23D2-482E-A3A5-C6CDAA97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1197</Words>
  <Characters>6589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1</cp:revision>
  <dcterms:created xsi:type="dcterms:W3CDTF">2022-12-11T20:34:00Z</dcterms:created>
  <dcterms:modified xsi:type="dcterms:W3CDTF">2022-12-12T01:19:00Z</dcterms:modified>
</cp:coreProperties>
</file>