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70" w:lineRule="auto" w:after="0" w:before="0"/>
        <w:ind w:right="0" w:left="0"/>
        <w:rPr>
          <w:rFonts w:ascii="Arial" w:hAnsi="Arial" w:cs="Arial"/>
          <w:sz w:val="40"/>
        </w:rPr>
      </w:pPr>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Planteamiento del problema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En México se calcula que 2,000,000 de personas carecen de servicio de electricidad y los Estados  con mayor carencia de electricidad en México son: Chihuahua, Chiapas, Durango y Veracruz principalmente en sus zonas rurales y cierras. Con lo anterior se propone lo siguiente.</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¿Se podrá hacer un generador de energía hidráulico para zonas rurales sin acceso a electricidad?</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Antecedentes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La energía hidráulica es uno de los grandes avances en la producción energética que aprovechan los recursos naturales para generar </w:t>
      </w:r>
      <w:r>
        <w:rPr>
          <w:rFonts w:ascii="Arial" w:hAnsi="Arial" w:cs="Arial" w:eastAsia="Arial"/>
          <w:color w:val="252525"/>
          <w:sz w:val="40"/>
        </w:rPr>
        <w:t>electricidad.La</w:t>
      </w:r>
      <w:r>
        <w:rPr>
          <w:rFonts w:ascii="Arial" w:hAnsi="Arial" w:cs="Arial" w:eastAsia="Arial"/>
          <w:color w:val="252525"/>
          <w:sz w:val="40"/>
        </w:rPr>
        <w:t xml:space="preserve"> energía hidráulica permite generar electricidad a partir de la actividad cinegetica del agua. Es decir utiliza el agua en movimiento para generar electricidad.</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La energía hidráulica debe su mayor desarrollo al ingeniero civil británico jonh smeaton, que construyó por primera vez grandes ruedas hidráulicas de hierro colado.</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William fue el primero en crear un esquema hidroeléctrico del mundo en cragside en Northumberland, Inglaterra.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0"/>
        </w:rPr>
        <w:t>Objetivo general:</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El objetivo de este trabajo es llegar a generar electricidad mediante el agua y que todas las personas que están escasos en electricidad puedan tener este servicio.</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Objetivos específicos:</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1 Investigar como realizar un generador de energía hidráulica </w:t>
      </w:r>
    </w:p>
    <w:p>
      <w:pPr>
        <w:spacing w:line="240" w:lineRule="auto" w:after="0" w:before="0"/>
        <w:ind w:right="0" w:left="0"/>
      </w:pPr>
      <w:r>
        <w:rPr>
          <w:rFonts w:ascii="Arial" w:hAnsi="Arial" w:cs="Arial" w:eastAsia="Arial"/>
          <w:color w:val="252525"/>
          <w:sz w:val="40"/>
        </w:rPr>
        <w:t>2 Conseguir los materiales necesarios para elaborarlo.</w:t>
      </w:r>
    </w:p>
    <w:p>
      <w:pPr>
        <w:spacing w:line="240" w:lineRule="auto" w:after="0" w:before="0"/>
        <w:ind w:right="0" w:left="0"/>
      </w:pPr>
      <w:r>
        <w:rPr>
          <w:rFonts w:ascii="Arial" w:hAnsi="Arial" w:cs="Arial" w:eastAsia="Arial"/>
          <w:color w:val="252525"/>
          <w:sz w:val="40"/>
        </w:rPr>
        <w:t xml:space="preserve">3 Armar el generador hidráulico base a lo que investigamos </w:t>
      </w:r>
    </w:p>
    <w:p>
      <w:pPr>
        <w:spacing w:line="240" w:lineRule="auto" w:after="0" w:before="0"/>
        <w:ind w:right="0" w:left="0"/>
      </w:pPr>
      <w:r>
        <w:rPr>
          <w:rFonts w:ascii="Arial" w:hAnsi="Arial" w:cs="Arial" w:eastAsia="Arial"/>
          <w:color w:val="252525"/>
          <w:sz w:val="40"/>
        </w:rPr>
        <w:t>4 Después llevarlo al contacto con el agua a ver si funciona</w:t>
      </w:r>
    </w:p>
    <w:p>
      <w:pPr>
        <w:spacing w:line="270" w:lineRule="auto" w:after="0" w:before="0"/>
        <w:ind w:right="0" w:left="0"/>
        <w:rPr>
          <w:rFonts w:ascii="Arial" w:hAnsi="Arial" w:cs="Arial"/>
          <w:sz w:val="40"/>
        </w:rPr>
      </w:pPr>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Justificación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La electricidad es de vital importancia ya que con ella viene el desarrollo de la persona en la medida de que son esenciales los servicios que se deriban de su uso tales como iluminación, refrigeración de alimentos etc.</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b w:val="true"/>
          <w:color w:val="252525"/>
          <w:sz w:val="40"/>
        </w:rPr>
        <w:t>La energia hidráulica Contribuye de forma considerable a la lucha contra el cambio climático, ya que evita que se utilicen combustibles fósiles y reduce las emisiones de dióxido de carbono</w:t>
      </w:r>
      <w:r>
        <w:rPr>
          <w:rFonts w:ascii="Arial" w:hAnsi="Arial" w:cs="Arial" w:eastAsia="Arial"/>
          <w:color w:val="252525"/>
          <w:sz w:val="40"/>
        </w:rPr>
        <w:t>, gases que alteran el clima y partículas finas, limitando la contaminación y el efecto invernadero.</w:t>
      </w:r>
    </w:p>
    <w:p>
      <w:pPr>
        <w:spacing w:line="240" w:lineRule="auto" w:after="0" w:before="0"/>
        <w:ind w:right="0" w:left="0"/>
      </w:pPr>
      <w:r>
        <w:rPr>
          <w:rFonts w:ascii="Arial" w:hAnsi="Arial" w:cs="Arial" w:eastAsia="Arial"/>
          <w:color w:val="252525"/>
          <w:sz w:val="40"/>
        </w:rPr>
        <w:t>Por eso se planteo el generador de energía hidráulico.</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0"/>
        </w:rPr>
        <w:t xml:space="preserve">Marco teórico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Energía hidráulica:</w:t>
      </w:r>
      <w:r>
        <w:rPr>
          <w:rFonts w:ascii="Arial" w:hAnsi="Arial" w:cs="Arial" w:eastAsia="Arial"/>
          <w:color w:val="252525"/>
          <w:sz w:val="40"/>
        </w:rPr>
        <w:t>La </w:t>
      </w:r>
      <w:r>
        <w:rPr>
          <w:rFonts w:ascii="Arial" w:hAnsi="Arial" w:cs="Arial" w:eastAsia="Arial"/>
          <w:b w:val="true"/>
          <w:color w:val="252525"/>
          <w:sz w:val="40"/>
        </w:rPr>
        <w:t>energía hidráulica</w:t>
      </w:r>
      <w:r>
        <w:rPr>
          <w:rFonts w:ascii="Arial" w:hAnsi="Arial" w:cs="Arial" w:eastAsia="Arial"/>
          <w:color w:val="252525"/>
          <w:sz w:val="40"/>
        </w:rPr>
        <w:t> es aquella que aprovecha el movimiento del agua para generar </w:t>
      </w:r>
      <w:r>
        <w:rPr>
          <w:rFonts w:ascii="Arial" w:hAnsi="Arial" w:cs="Arial" w:eastAsia="Arial"/>
          <w:b w:val="true"/>
          <w:color w:val="252525"/>
          <w:sz w:val="40"/>
        </w:rPr>
        <w:t>energía</w:t>
      </w:r>
      <w:r>
        <w:rPr>
          <w:rFonts w:ascii="Arial" w:hAnsi="Arial" w:cs="Arial" w:eastAsia="Arial"/>
          <w:color w:val="252525"/>
          <w:sz w:val="40"/>
        </w:rPr>
        <w:t>. Su obtención se debe al aprovechamiento de la </w:t>
      </w:r>
      <w:r>
        <w:rPr>
          <w:rFonts w:ascii="Arial" w:hAnsi="Arial" w:cs="Arial" w:eastAsia="Arial"/>
          <w:b w:val="true"/>
          <w:color w:val="252525"/>
          <w:sz w:val="40"/>
        </w:rPr>
        <w:t>energía</w:t>
      </w:r>
      <w:r>
        <w:rPr>
          <w:rFonts w:ascii="Arial" w:hAnsi="Arial" w:cs="Arial" w:eastAsia="Arial"/>
          <w:color w:val="252525"/>
          <w:sz w:val="40"/>
        </w:rPr>
        <w:t> cinética y potencial de los saltos de agua o corrientes.</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Energía:  El </w:t>
      </w:r>
      <w:r>
        <w:rPr>
          <w:rFonts w:ascii="Arial" w:hAnsi="Arial" w:cs="Arial" w:eastAsia="Arial"/>
          <w:color w:val="252525"/>
          <w:sz w:val="40"/>
        </w:rPr>
        <w:t>término energía tiene diversas acepciones y definiciones, relacionadas con la idea de una capacidad para obrar, surgir, transformar o poner en movimiento. En física, energía se define como la capacidad para realizar un trabajo.​ En tecnología y economía, «energía» se refiere a un recurso natural</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 Agua :</w:t>
      </w:r>
      <w:r>
        <w:rPr>
          <w:rFonts w:ascii="Arial" w:hAnsi="Arial" w:cs="Arial" w:eastAsia="Arial"/>
          <w:color w:val="252525"/>
          <w:sz w:val="40"/>
        </w:rPr>
        <w:t>Sustancia líquida sin olor, color ni sabor que se encuentra en la naturaleza en estado más o menos puro formando ríos, lagos y mares, ocupa las tres cuartas partes del planeta Tierra y forma parte de los seres vivos; está constituida por hidrógeno y oxígeno ( </w:t>
      </w:r>
      <w:r>
        <w:rPr>
          <w:rFonts w:ascii="Arial" w:hAnsi="Arial" w:cs="Arial" w:eastAsia="Arial"/>
          <w:i w:val="true"/>
          <w:color w:val="252525"/>
          <w:sz w:val="40"/>
        </w:rPr>
        <w:t>H</w:t>
      </w:r>
      <w:r>
        <w:rPr>
          <w:rFonts w:ascii="Arial" w:hAnsi="Arial" w:cs="Arial" w:eastAsia="Arial"/>
          <w:i w:val="true"/>
          <w:color w:val="252525"/>
          <w:sz w:val="40"/>
        </w:rPr>
        <w:t>2</w:t>
      </w:r>
      <w:r>
        <w:rPr>
          <w:rFonts w:ascii="Arial" w:hAnsi="Arial" w:cs="Arial" w:eastAsia="Arial"/>
          <w:i w:val="true"/>
          <w:color w:val="252525"/>
          <w:sz w:val="40"/>
        </w:rPr>
        <w:t> O</w:t>
      </w:r>
      <w:r>
        <w:rPr>
          <w:rFonts w:ascii="Arial" w:hAnsi="Arial" w:cs="Arial" w:eastAsia="Arial"/>
          <w:color w:val="252525"/>
          <w:sz w:val="40"/>
        </w:rPr>
        <w:t>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Clima:</w:t>
      </w:r>
      <w:r>
        <w:rPr>
          <w:rFonts w:ascii="Arial" w:hAnsi="Arial" w:cs="Arial" w:eastAsia="Arial"/>
          <w:color w:val="252525"/>
          <w:sz w:val="40"/>
        </w:rPr>
        <w:t>Conjunto de condiciones atmosféricas propias de un lugar, constituido por la cantidad y frecuencia de lluvias, la humedad, la temperatura, los vientos, etc., y cuya acción compleja influye en la existencia de los seres sometidos a ella.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Generador eléctrico:</w:t>
      </w:r>
      <w:r>
        <w:rPr>
          <w:rFonts w:ascii="Arial" w:hAnsi="Arial" w:cs="Arial" w:eastAsia="Arial"/>
          <w:color w:val="252525"/>
          <w:sz w:val="40"/>
        </w:rPr>
        <w:t>Un </w:t>
      </w:r>
      <w:r>
        <w:rPr>
          <w:rFonts w:ascii="Arial" w:hAnsi="Arial" w:cs="Arial" w:eastAsia="Arial"/>
          <w:b w:val="true"/>
          <w:color w:val="252525"/>
          <w:sz w:val="40"/>
        </w:rPr>
        <w:t>generador</w:t>
      </w:r>
      <w:r>
        <w:rPr>
          <w:rFonts w:ascii="Arial" w:hAnsi="Arial" w:cs="Arial" w:eastAsia="Arial"/>
          <w:color w:val="252525"/>
          <w:sz w:val="40"/>
        </w:rPr>
        <w:t xml:space="preserve"> es una máquina eléctrica rotativa que transforma energía mecánica en energía eléctrica. Lo consigue gracias a la interacción de sus componentes principales: el rotor (parte giratoria) y el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0"/>
        </w:rPr>
        <w:t>estátor (parte estática).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Metodología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-Varios trozos de madera</w:t>
      </w:r>
    </w:p>
    <w:p>
      <w:pPr>
        <w:spacing w:line="240" w:lineRule="auto" w:after="0" w:before="0"/>
        <w:ind w:right="0" w:left="0"/>
      </w:pPr>
      <w:r>
        <w:rPr>
          <w:rFonts w:ascii="Arial" w:hAnsi="Arial" w:cs="Arial" w:eastAsia="Arial"/>
          <w:color w:val="252525"/>
          <w:sz w:val="40"/>
        </w:rPr>
        <w:t xml:space="preserve">-Alambre de 3 o 4 mm de grosor </w:t>
      </w:r>
    </w:p>
    <w:p>
      <w:pPr>
        <w:spacing w:line="240" w:lineRule="auto" w:after="0" w:before="0"/>
        <w:ind w:right="0" w:left="0"/>
      </w:pPr>
      <w:r>
        <w:rPr>
          <w:rFonts w:ascii="Arial" w:hAnsi="Arial" w:cs="Arial" w:eastAsia="Arial"/>
          <w:color w:val="252525"/>
          <w:sz w:val="40"/>
        </w:rPr>
        <w:t xml:space="preserve">-2 discos </w:t>
      </w:r>
    </w:p>
    <w:p>
      <w:pPr>
        <w:spacing w:line="240" w:lineRule="auto" w:after="0" w:before="0"/>
        <w:ind w:right="0" w:left="0"/>
      </w:pPr>
      <w:r>
        <w:rPr>
          <w:rFonts w:ascii="Arial" w:hAnsi="Arial" w:cs="Arial" w:eastAsia="Arial"/>
          <w:color w:val="252525"/>
          <w:sz w:val="40"/>
        </w:rPr>
        <w:t xml:space="preserve">-1 motor de 12 volteos con su polea </w:t>
      </w:r>
    </w:p>
    <w:p>
      <w:pPr>
        <w:spacing w:line="240" w:lineRule="auto" w:after="0" w:before="0"/>
        <w:ind w:right="0" w:left="0"/>
      </w:pPr>
      <w:r>
        <w:rPr>
          <w:rFonts w:ascii="Arial" w:hAnsi="Arial" w:cs="Arial" w:eastAsia="Arial"/>
          <w:color w:val="252525"/>
          <w:sz w:val="40"/>
        </w:rPr>
        <w:t>-2 tapas</w:t>
      </w:r>
    </w:p>
    <w:p>
      <w:pPr>
        <w:spacing w:line="240" w:lineRule="auto" w:after="0" w:before="0"/>
        <w:ind w:right="0" w:left="0"/>
      </w:pPr>
      <w:r>
        <w:rPr>
          <w:rFonts w:ascii="Arial" w:hAnsi="Arial" w:cs="Arial" w:eastAsia="Arial"/>
          <w:color w:val="252525"/>
          <w:sz w:val="40"/>
        </w:rPr>
        <w:t xml:space="preserve">-16 cucharas destarcables </w:t>
      </w:r>
    </w:p>
    <w:p>
      <w:pPr>
        <w:spacing w:line="240" w:lineRule="auto" w:after="0" w:before="0"/>
        <w:ind w:right="0" w:left="0"/>
      </w:pPr>
      <w:r>
        <w:rPr>
          <w:rFonts w:ascii="Arial" w:hAnsi="Arial" w:cs="Arial" w:eastAsia="Arial"/>
          <w:color w:val="252525"/>
          <w:sz w:val="40"/>
        </w:rPr>
        <w:t>-Pistola de silicona</w:t>
      </w:r>
    </w:p>
    <w:p>
      <w:pPr>
        <w:spacing w:line="240" w:lineRule="auto" w:after="0" w:before="0"/>
        <w:ind w:right="0" w:left="0"/>
      </w:pPr>
      <w:r>
        <w:rPr>
          <w:rFonts w:ascii="Arial" w:hAnsi="Arial" w:cs="Arial" w:eastAsia="Arial"/>
          <w:color w:val="252525"/>
          <w:sz w:val="40"/>
        </w:rPr>
        <w:t xml:space="preserve">-Pegamento </w:t>
      </w:r>
    </w:p>
    <w:p>
      <w:pPr>
        <w:spacing w:line="240" w:lineRule="auto" w:after="0" w:before="0"/>
        <w:ind w:right="0" w:left="0"/>
      </w:pPr>
      <w:r>
        <w:rPr>
          <w:rFonts w:ascii="Arial" w:hAnsi="Arial" w:cs="Arial" w:eastAsia="Arial"/>
          <w:color w:val="252525"/>
          <w:sz w:val="40"/>
        </w:rPr>
        <w:t xml:space="preserve">-1 goma elástica </w:t>
      </w:r>
    </w:p>
    <w:p>
      <w:pPr>
        <w:spacing w:line="240" w:lineRule="auto" w:after="0" w:before="0"/>
        <w:ind w:right="0" w:left="0"/>
      </w:pPr>
      <w:r>
        <w:rPr>
          <w:rFonts w:ascii="Arial" w:hAnsi="Arial" w:cs="Arial" w:eastAsia="Arial"/>
          <w:color w:val="252525"/>
          <w:sz w:val="40"/>
        </w:rPr>
        <w:t>-1 botella grande de plastico</w:t>
      </w:r>
    </w:p>
    <w:p>
      <w:pPr>
        <w:spacing w:line="240" w:lineRule="auto" w:after="0" w:before="0"/>
        <w:ind w:right="0" w:left="0"/>
      </w:pPr>
      <w:r>
        <w:rPr>
          <w:rFonts w:ascii="Arial" w:hAnsi="Arial" w:cs="Arial" w:eastAsia="Arial"/>
          <w:color w:val="252525"/>
          <w:sz w:val="40"/>
        </w:rPr>
        <w:t xml:space="preserve">-1 caño o una llave </w:t>
      </w:r>
    </w:p>
    <w:p>
      <w:pPr>
        <w:spacing w:line="240" w:lineRule="auto" w:after="0" w:before="0"/>
        <w:ind w:right="0" w:left="0"/>
      </w:pPr>
      <w:r>
        <w:rPr>
          <w:rFonts w:ascii="Arial" w:hAnsi="Arial" w:cs="Arial" w:eastAsia="Arial"/>
          <w:color w:val="252525"/>
          <w:sz w:val="40"/>
        </w:rPr>
        <w:t xml:space="preserve">-2 pinzas </w:t>
      </w:r>
    </w:p>
    <w:p>
      <w:pPr>
        <w:spacing w:line="240" w:lineRule="auto" w:after="0" w:before="0"/>
        <w:ind w:right="0" w:left="0"/>
      </w:pPr>
      <w:r>
        <w:rPr>
          <w:rFonts w:ascii="Arial" w:hAnsi="Arial" w:cs="Arial" w:eastAsia="Arial"/>
          <w:color w:val="252525"/>
          <w:sz w:val="40"/>
        </w:rPr>
        <w:t>-1 Led</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2022-09-15T16:21:29Z</dcterms:created>
  <dc:creator>Apache POI</dc:creator>
</cp:coreProperties>
</file>