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356A" w14:textId="649C7B49" w:rsidR="00CD5B7C" w:rsidRDefault="00FF6DE7">
      <w:r>
        <w:t xml:space="preserve">Monumento de Benito Juárez </w:t>
      </w:r>
    </w:p>
    <w:p w14:paraId="62327FF3" w14:textId="24548070" w:rsidR="00FF6DE7" w:rsidRDefault="00FF6DE7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 monumento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fue inaugurado el 16 de septiembre de 1910.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parte de una serie de muestras patrióticas del general Díaz, desplegadas con la intención de aminorar su imagen cada vez más impopular</w:t>
      </w:r>
      <w:r>
        <w:rPr>
          <w:rFonts w:ascii="Arial" w:hAnsi="Arial" w:cs="Arial"/>
          <w:color w:val="202124"/>
          <w:shd w:val="clear" w:color="auto" w:fill="FFFFFF"/>
        </w:rPr>
        <w:t xml:space="preserve">. Esta obra tiene 89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años de edad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>, contando a partir del día de su fundación.</w:t>
      </w:r>
    </w:p>
    <w:p w14:paraId="58CFFE43" w14:textId="42017DB3" w:rsidR="00FF6DE7" w:rsidRDefault="00FF6DE7">
      <w:r>
        <w:rPr>
          <w:noProof/>
        </w:rPr>
        <w:drawing>
          <wp:inline distT="0" distB="0" distL="0" distR="0" wp14:anchorId="305EED2E" wp14:editId="4A9E9D33">
            <wp:extent cx="2139315" cy="2139315"/>
            <wp:effectExtent l="0" t="0" r="0" b="0"/>
            <wp:docPr id="1" name="Imagen 1" descr="Un grupo de personas alrededor de una flor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grupo de personas alrededor de una flor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9AED0" w14:textId="736DC16B" w:rsidR="00FF6DE7" w:rsidRDefault="00FF6DE7">
      <w:r>
        <w:t>Iglesia del rosario</w:t>
      </w:r>
    </w:p>
    <w:p w14:paraId="54A20FBE" w14:textId="05ED4A6C" w:rsidR="00FF6DE7" w:rsidRDefault="00FF6DE7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Templo levantado por los jesuitas probablemente entre 1750 y 1758</w:t>
      </w:r>
      <w:r>
        <w:rPr>
          <w:rFonts w:ascii="Arial" w:hAnsi="Arial" w:cs="Arial"/>
          <w:color w:val="202124"/>
          <w:shd w:val="clear" w:color="auto" w:fill="FFFFFF"/>
        </w:rPr>
        <w:t xml:space="preserve">. Una fuerte crecida del río Sinaloa afectó de tal modo los cimientos de la construcción que casi se vino abajo, por lo que los frailes decidieron trasladarse a un pueblo cercano llamado El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Nío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, donde levantaron otro templo.</w:t>
      </w:r>
    </w:p>
    <w:p w14:paraId="7B4CD351" w14:textId="4313CEB9" w:rsidR="00A639DD" w:rsidRDefault="00A639DD">
      <w:r>
        <w:rPr>
          <w:noProof/>
        </w:rPr>
        <w:drawing>
          <wp:inline distT="0" distB="0" distL="0" distR="0" wp14:anchorId="366CB57D" wp14:editId="71256800">
            <wp:extent cx="2466975" cy="1845945"/>
            <wp:effectExtent l="0" t="0" r="9525" b="1905"/>
            <wp:docPr id="2" name="Imagen 2" descr="Torre de una iglesi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orre de una iglesi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1178A" w14:textId="77777777" w:rsidR="00A639DD" w:rsidRDefault="00A639DD"/>
    <w:p w14:paraId="2898F6B3" w14:textId="77777777" w:rsidR="00A639DD" w:rsidRDefault="00A639DD"/>
    <w:p w14:paraId="30D45AFB" w14:textId="77777777" w:rsidR="00A639DD" w:rsidRDefault="00A639DD"/>
    <w:p w14:paraId="3BF1EB98" w14:textId="77777777" w:rsidR="00A639DD" w:rsidRDefault="00A639DD"/>
    <w:p w14:paraId="42B0019A" w14:textId="77777777" w:rsidR="00A639DD" w:rsidRDefault="00A639DD"/>
    <w:p w14:paraId="58E38C39" w14:textId="77777777" w:rsidR="00A639DD" w:rsidRDefault="00A639DD"/>
    <w:p w14:paraId="1928D9D8" w14:textId="753A4E87" w:rsidR="00FF6DE7" w:rsidRDefault="00FF6DE7">
      <w:r>
        <w:lastRenderedPageBreak/>
        <w:t xml:space="preserve">Centro cultural </w:t>
      </w:r>
    </w:p>
    <w:p w14:paraId="77EADDEE" w14:textId="4A35AD02" w:rsidR="00A639DD" w:rsidRDefault="00A639DD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El Centro Cultural Comunitario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Corerepe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en el municipio de Guasave, Sinaloa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una muestra de lo que sociedad y gobierno pueden hacer por el desarrollo de la población, y muestra de ello es la demostración artística y cultural de 6º aniversario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083AF7C7" w14:textId="794D9339" w:rsidR="00A639DD" w:rsidRDefault="00A639DD">
      <w:r>
        <w:rPr>
          <w:noProof/>
        </w:rPr>
        <w:drawing>
          <wp:inline distT="0" distB="0" distL="0" distR="0" wp14:anchorId="65765B83" wp14:editId="18A21E57">
            <wp:extent cx="2389517" cy="1193947"/>
            <wp:effectExtent l="0" t="0" r="0" b="6350"/>
            <wp:docPr id="3" name="Imagen 3" descr="Hoy concierto estilo The Beatles en Centro Cultural de Gua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y concierto estilo The Beatles en Centro Cultural de Guasav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99" cy="11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ADEFD" w14:textId="2C87583A" w:rsidR="00FF6DE7" w:rsidRDefault="00FF6DE7">
      <w:r>
        <w:t>Monumento de la madre</w:t>
      </w:r>
    </w:p>
    <w:p w14:paraId="5F5063AA" w14:textId="58D05F44" w:rsidR="00A639DD" w:rsidRDefault="00A639DD">
      <w:pPr>
        <w:rPr>
          <w:rFonts w:ascii="Arial" w:hAnsi="Arial" w:cs="Arial"/>
          <w:color w:val="202124"/>
          <w:shd w:val="clear" w:color="auto" w:fill="FFFFFF"/>
        </w:rPr>
      </w:pPr>
      <w:r w:rsidRPr="00A639DD">
        <w:rPr>
          <w:rFonts w:ascii="Arial" w:hAnsi="Arial" w:cs="Arial"/>
          <w:color w:val="202124"/>
          <w:shd w:val="clear" w:color="auto" w:fill="FFFFFF"/>
        </w:rPr>
        <w:t>Ubicado en una de las avenidas más importantes de la capital, este monumento es testigo mudo de la historia contemporánea de México y ha resurgido junto con la ciudad</w:t>
      </w:r>
      <w:r>
        <w:rPr>
          <w:rFonts w:ascii="Arial" w:hAnsi="Arial" w:cs="Arial"/>
          <w:color w:val="202124"/>
          <w:shd w:val="clear" w:color="auto" w:fill="FFFFFF"/>
        </w:rPr>
        <w:t>. La escultura principal del Monumento se derrumbó completamente el 19S y su restauración contribuyó a la valoración ciudadana del mismo.</w:t>
      </w:r>
    </w:p>
    <w:p w14:paraId="4CE38633" w14:textId="3C5C639F" w:rsidR="00A639DD" w:rsidRDefault="00A639DD">
      <w:r>
        <w:rPr>
          <w:noProof/>
        </w:rPr>
        <w:drawing>
          <wp:inline distT="0" distB="0" distL="0" distR="0" wp14:anchorId="7F59F886" wp14:editId="60E7CC8E">
            <wp:extent cx="2466975" cy="1845945"/>
            <wp:effectExtent l="0" t="0" r="9525" b="1905"/>
            <wp:docPr id="4" name="Imagen 4" descr="Estatu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Estatua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DC116" w14:textId="77777777" w:rsidR="00A639DD" w:rsidRDefault="00A639DD"/>
    <w:p w14:paraId="5AFB76AE" w14:textId="77777777" w:rsidR="00A639DD" w:rsidRDefault="00A639DD"/>
    <w:p w14:paraId="5E088DBD" w14:textId="77777777" w:rsidR="00A639DD" w:rsidRDefault="00A639DD"/>
    <w:p w14:paraId="70CB0A5F" w14:textId="77777777" w:rsidR="00A639DD" w:rsidRDefault="00A639DD"/>
    <w:p w14:paraId="69633401" w14:textId="77777777" w:rsidR="00A639DD" w:rsidRDefault="00A639DD"/>
    <w:p w14:paraId="26AABE54" w14:textId="77777777" w:rsidR="00A639DD" w:rsidRDefault="00A639DD"/>
    <w:p w14:paraId="65647D34" w14:textId="77777777" w:rsidR="00A639DD" w:rsidRDefault="00A639DD"/>
    <w:p w14:paraId="152922D4" w14:textId="77777777" w:rsidR="00A639DD" w:rsidRDefault="00A639DD"/>
    <w:p w14:paraId="6D438008" w14:textId="77777777" w:rsidR="00A639DD" w:rsidRDefault="00A639DD"/>
    <w:p w14:paraId="25548415" w14:textId="77777777" w:rsidR="00A639DD" w:rsidRDefault="00A639DD"/>
    <w:p w14:paraId="3532D558" w14:textId="519391FD" w:rsidR="00FF6DE7" w:rsidRDefault="00FF6DE7">
      <w:r>
        <w:lastRenderedPageBreak/>
        <w:t>Glorieta de los indios</w:t>
      </w:r>
    </w:p>
    <w:p w14:paraId="73D06716" w14:textId="76DBF78F" w:rsidR="00A639DD" w:rsidRDefault="00A639DD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 monumento encuentro de dos culturas o mejor conocido como monumento al </w:t>
      </w:r>
      <w:r w:rsidRPr="00A639DD">
        <w:rPr>
          <w:rFonts w:ascii="Arial" w:hAnsi="Arial" w:cs="Arial"/>
          <w:color w:val="202124"/>
          <w:shd w:val="clear" w:color="auto" w:fill="FFFFFF"/>
        </w:rPr>
        <w:t>indio</w:t>
      </w:r>
      <w:r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Guasavense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, es obra de Juan Carlos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Canfield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 algunos colaboradores, y conmemora el 400 aniversario de la fundación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Guasave</w:t>
      </w:r>
      <w:r>
        <w:rPr>
          <w:rFonts w:ascii="Arial" w:hAnsi="Arial" w:cs="Arial"/>
          <w:color w:val="202124"/>
          <w:shd w:val="clear" w:color="auto" w:fill="FFFFFF"/>
        </w:rPr>
        <w:t>, y representa el encuentro de las dos culturas, la española y la indígena, desde los distintos ángulos</w:t>
      </w:r>
    </w:p>
    <w:p w14:paraId="280428CB" w14:textId="1C75C5CD" w:rsidR="00A639DD" w:rsidRDefault="00A639DD">
      <w:r>
        <w:rPr>
          <w:noProof/>
        </w:rPr>
        <w:drawing>
          <wp:inline distT="0" distB="0" distL="0" distR="0" wp14:anchorId="2687737B" wp14:editId="6F288ADF">
            <wp:extent cx="1837690" cy="2493010"/>
            <wp:effectExtent l="0" t="0" r="0" b="2540"/>
            <wp:docPr id="5" name="Imagen 5" descr="Torre en medio de call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orre en medio de calle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4E5A6" w14:textId="5F3CA182" w:rsidR="00FF6DE7" w:rsidRDefault="00FF6DE7">
      <w:r>
        <w:t>Monumento del maestro</w:t>
      </w:r>
    </w:p>
    <w:p w14:paraId="7E958B69" w14:textId="36762A0A" w:rsidR="00A639DD" w:rsidRDefault="000D34E8">
      <w:r>
        <w:rPr>
          <w:noProof/>
        </w:rPr>
        <w:drawing>
          <wp:inline distT="0" distB="0" distL="0" distR="0" wp14:anchorId="372D0651" wp14:editId="6468B8BE">
            <wp:extent cx="2596515" cy="1751330"/>
            <wp:effectExtent l="0" t="0" r="0" b="1270"/>
            <wp:docPr id="6" name="Imagen 6" descr="Imagen que contiene mujer, competencia de atletismo, gente, grand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ujer, competencia de atletismo, gente, grand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A4CE2" w14:textId="6D320C4E" w:rsidR="00FF6DE7" w:rsidRDefault="000D34E8">
      <w:r>
        <w:rPr>
          <w:noProof/>
        </w:rPr>
        <w:drawing>
          <wp:anchor distT="0" distB="0" distL="114300" distR="114300" simplePos="0" relativeHeight="251658240" behindDoc="0" locked="0" layoutInCell="1" allowOverlap="1" wp14:anchorId="2BF52626" wp14:editId="35BB4D30">
            <wp:simplePos x="0" y="0"/>
            <wp:positionH relativeFrom="column">
              <wp:posOffset>3509669</wp:posOffset>
            </wp:positionH>
            <wp:positionV relativeFrom="paragraph">
              <wp:posOffset>12832</wp:posOffset>
            </wp:positionV>
            <wp:extent cx="2622550" cy="1742440"/>
            <wp:effectExtent l="0" t="0" r="6350" b="0"/>
            <wp:wrapSquare wrapText="bothSides"/>
            <wp:docPr id="7" name="Imagen 7" descr="Un edificio antigu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 edificio antigu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DE7">
        <w:t xml:space="preserve">Museo de Guasave </w:t>
      </w:r>
    </w:p>
    <w:p w14:paraId="49D89735" w14:textId="2596F424" w:rsidR="000D34E8" w:rsidRDefault="000D34E8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Museo</w:t>
      </w:r>
      <w:r>
        <w:rPr>
          <w:rFonts w:ascii="Arial" w:hAnsi="Arial" w:cs="Arial"/>
          <w:color w:val="202124"/>
          <w:shd w:val="clear" w:color="auto" w:fill="FFFFFF"/>
        </w:rPr>
        <w:t> que abre sus puertas de martes a viernes de 10:00 a 19:00 horas conserva teléfonos de 1905, instrumentos de ingeniería, fonógrafos, máquinas de escribir y fotografías de personajes que forman parte de la historia del municipio, entre ellos el abogado Raúl Cervantes Ahumada.</w:t>
      </w:r>
    </w:p>
    <w:p w14:paraId="2B20C9BE" w14:textId="2AD1374C" w:rsidR="000D34E8" w:rsidRDefault="000D34E8"/>
    <w:p w14:paraId="40835A54" w14:textId="77777777" w:rsidR="000D34E8" w:rsidRDefault="000D34E8"/>
    <w:p w14:paraId="7FDC769E" w14:textId="77777777" w:rsidR="000D34E8" w:rsidRDefault="000D34E8"/>
    <w:p w14:paraId="5A002E2D" w14:textId="68576A42" w:rsidR="00FF6DE7" w:rsidRDefault="00FF6DE7">
      <w:r>
        <w:lastRenderedPageBreak/>
        <w:t>El malecón</w:t>
      </w:r>
    </w:p>
    <w:p w14:paraId="7C944D86" w14:textId="41454406" w:rsidR="000011EA" w:rsidRDefault="000011EA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Malecón</w:t>
      </w:r>
      <w:r>
        <w:rPr>
          <w:rFonts w:ascii="Arial" w:hAnsi="Arial" w:cs="Arial"/>
          <w:color w:val="202124"/>
          <w:shd w:val="clear" w:color="auto" w:fill="FFFFFF"/>
        </w:rPr>
        <w:t> en margen derecha del Río Sinaloa, tramo del Puente Vehicular Sinaloa (carretera México 15) al Puente del Vado, con una longitud de 1.5 km, ubicado en la Ciudad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Guasave</w:t>
      </w:r>
      <w:r>
        <w:rPr>
          <w:rFonts w:ascii="Arial" w:hAnsi="Arial" w:cs="Arial"/>
          <w:color w:val="202124"/>
          <w:shd w:val="clear" w:color="auto" w:fill="FFFFFF"/>
        </w:rPr>
        <w:t>, Municipio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Guasave</w:t>
      </w:r>
      <w:r>
        <w:rPr>
          <w:rFonts w:ascii="Arial" w:hAnsi="Arial" w:cs="Arial"/>
          <w:color w:val="202124"/>
          <w:shd w:val="clear" w:color="auto" w:fill="FFFFFF"/>
        </w:rPr>
        <w:t>, Estado de Sinaloa".</w:t>
      </w:r>
    </w:p>
    <w:p w14:paraId="194F7C0A" w14:textId="01CFD2E8" w:rsidR="000011EA" w:rsidRDefault="000011EA">
      <w:r>
        <w:rPr>
          <w:noProof/>
        </w:rPr>
        <w:drawing>
          <wp:inline distT="0" distB="0" distL="0" distR="0" wp14:anchorId="05EA1C3A" wp14:editId="7775C7E0">
            <wp:extent cx="2751826" cy="1834551"/>
            <wp:effectExtent l="0" t="0" r="0" b="0"/>
            <wp:docPr id="9" name="Imagen 9" descr="Quirino inaugura el alumbrado del malecón de Guasave - Puntualizand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uirino inaugura el alumbrado del malecón de Guasave - Puntualizando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200" cy="184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2FB86" w14:textId="7C81E33E" w:rsidR="00FF6DE7" w:rsidRDefault="00FF6DE7">
      <w:r>
        <w:t xml:space="preserve">Estatua de pedro infante </w:t>
      </w:r>
    </w:p>
    <w:p w14:paraId="1DF7BFEE" w14:textId="37EB8A5A" w:rsidR="000011EA" w:rsidRDefault="000011EA">
      <w:r>
        <w:rPr>
          <w:noProof/>
        </w:rPr>
        <w:drawing>
          <wp:inline distT="0" distB="0" distL="0" distR="0" wp14:anchorId="3454AC2E" wp14:editId="25C2A974">
            <wp:extent cx="2630805" cy="1742440"/>
            <wp:effectExtent l="0" t="0" r="0" b="0"/>
            <wp:docPr id="10" name="Imagen 10" descr="Imagen que contiene exterior, camino, edificio, call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exterior, camino, edificio, call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22D8" w14:textId="622775E9" w:rsidR="00FF6DE7" w:rsidRDefault="00FF6DE7">
      <w:r>
        <w:t>Ruinas de NIO</w:t>
      </w:r>
    </w:p>
    <w:p w14:paraId="1EE355F8" w14:textId="08E77A48" w:rsidR="000011EA" w:rsidRDefault="000011E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011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solo 8 kilómetros de Guasave, se encuentra este pequeño poblado llamado </w:t>
      </w:r>
      <w:proofErr w:type="spellStart"/>
      <w:r w:rsidRPr="000011EA">
        <w:rPr>
          <w:rFonts w:ascii="Arial" w:hAnsi="Arial" w:cs="Arial"/>
          <w:color w:val="000000"/>
          <w:sz w:val="24"/>
          <w:szCs w:val="24"/>
          <w:shd w:val="clear" w:color="auto" w:fill="FFFFFF"/>
        </w:rPr>
        <w:t>Nío</w:t>
      </w:r>
      <w:proofErr w:type="spellEnd"/>
      <w:r w:rsidRPr="000011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Cuenta la historia que este fascinante lugar fue alguna vez el </w:t>
      </w:r>
      <w:proofErr w:type="gramStart"/>
      <w:r w:rsidRPr="000011EA">
        <w:rPr>
          <w:rFonts w:ascii="Arial" w:hAnsi="Arial" w:cs="Arial"/>
          <w:color w:val="000000"/>
          <w:sz w:val="24"/>
          <w:szCs w:val="24"/>
          <w:shd w:val="clear" w:color="auto" w:fill="FFFFFF"/>
        </w:rPr>
        <w:t>centro  de</w:t>
      </w:r>
      <w:proofErr w:type="gramEnd"/>
      <w:r w:rsidRPr="000011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una gran concentración religiosa, considerado el primer sitio en que los Jesuitas se asentaron en la región en 1591.</w:t>
      </w:r>
    </w:p>
    <w:p w14:paraId="334ABF26" w14:textId="0B9CDF6A" w:rsidR="000011EA" w:rsidRPr="000011EA" w:rsidRDefault="000011E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CC48DC9" wp14:editId="4A0891E8">
            <wp:extent cx="2236656" cy="1492370"/>
            <wp:effectExtent l="0" t="0" r="0" b="0"/>
            <wp:docPr id="11" name="Imagen 11" descr="El Nío, las antiguas ruinas de un templo Jesuita en Guasave. – Esto es  Sinal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l Nío, las antiguas ruinas de un templo Jesuita en Guasave. – Esto es  Sinalo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73" cy="14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9CFCD" w14:textId="77777777" w:rsidR="000011EA" w:rsidRDefault="000011EA"/>
    <w:p w14:paraId="48E742A7" w14:textId="77777777" w:rsidR="000011EA" w:rsidRDefault="000011EA"/>
    <w:p w14:paraId="307D7C42" w14:textId="6AF4DA34" w:rsidR="00FF6DE7" w:rsidRDefault="00FF6DE7">
      <w:r>
        <w:lastRenderedPageBreak/>
        <w:t>Monumento a las gaviotas</w:t>
      </w:r>
    </w:p>
    <w:p w14:paraId="4E63FF6A" w14:textId="29A1AA0F" w:rsidR="000011EA" w:rsidRDefault="000011EA">
      <w:r>
        <w:rPr>
          <w:noProof/>
        </w:rPr>
        <w:drawing>
          <wp:inline distT="0" distB="0" distL="0" distR="0" wp14:anchorId="1E958451" wp14:editId="65AB347E">
            <wp:extent cx="5612130" cy="3373120"/>
            <wp:effectExtent l="0" t="0" r="7620" b="0"/>
            <wp:docPr id="12" name="Imagen 12" descr="Monumento a las Gaviotas | Mapi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onumento a las Gaviotas | Mapio.n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681A9" w14:textId="49929DB1" w:rsidR="00FF6DE7" w:rsidRDefault="00FF6DE7">
      <w:r>
        <w:t>Fuente los milagros</w:t>
      </w:r>
    </w:p>
    <w:p w14:paraId="18B86865" w14:textId="7BF2357D" w:rsidR="00B268F2" w:rsidRDefault="00B268F2">
      <w:r>
        <w:rPr>
          <w:noProof/>
        </w:rPr>
        <w:drawing>
          <wp:inline distT="0" distB="0" distL="0" distR="0" wp14:anchorId="51048D11" wp14:editId="524C8C0C">
            <wp:extent cx="3657600" cy="2422509"/>
            <wp:effectExtent l="0" t="0" r="0" b="0"/>
            <wp:docPr id="13" name="Imagen 13" descr="Imagen que contiene edificio, barco, tabla, ilumin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magen que contiene edificio, barco, tabla, ilumina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228" cy="242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8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E7"/>
    <w:rsid w:val="000011EA"/>
    <w:rsid w:val="000D34E8"/>
    <w:rsid w:val="00A639DD"/>
    <w:rsid w:val="00B268F2"/>
    <w:rsid w:val="00CD5B7C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173"/>
  <w15:chartTrackingRefBased/>
  <w15:docId w15:val="{B877A8A2-04BA-44D5-907E-46628947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Garcia</dc:creator>
  <cp:keywords/>
  <dc:description/>
  <cp:lastModifiedBy>Bryan Garcia</cp:lastModifiedBy>
  <cp:revision>1</cp:revision>
  <dcterms:created xsi:type="dcterms:W3CDTF">2022-09-19T16:23:00Z</dcterms:created>
  <dcterms:modified xsi:type="dcterms:W3CDTF">2022-09-19T16:48:00Z</dcterms:modified>
</cp:coreProperties>
</file>